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Х. Севостьянов Милютинский район</w:t>
      </w:r>
    </w:p>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6A43AF" w:rsidRPr="00F97AD5" w:rsidRDefault="006A43AF" w:rsidP="006A43AF">
      <w:pPr>
        <w:jc w:val="center"/>
        <w:rPr>
          <w:rFonts w:ascii="Times New Roman" w:hAnsi="Times New Roman"/>
          <w:sz w:val="28"/>
          <w:szCs w:val="28"/>
        </w:rPr>
      </w:pPr>
    </w:p>
    <w:p w:rsidR="006A43AF" w:rsidRPr="00F97AD5" w:rsidRDefault="000C34F9" w:rsidP="006A43AF">
      <w:pPr>
        <w:jc w:val="right"/>
        <w:rPr>
          <w:rFonts w:ascii="Times New Roman" w:hAnsi="Times New Roman"/>
          <w:b/>
          <w:sz w:val="28"/>
          <w:szCs w:val="28"/>
        </w:rPr>
      </w:pPr>
      <w:r>
        <w:rPr>
          <w:rFonts w:ascii="Times New Roman" w:hAnsi="Times New Roman"/>
          <w:i/>
          <w:noProof/>
          <w:sz w:val="28"/>
          <w:szCs w:val="28"/>
          <w:lang w:eastAsia="ru-RU"/>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РАБОЧАЯ ПРОГРАММА</w:t>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внеурочного занятия «</w:t>
      </w:r>
      <w:r>
        <w:rPr>
          <w:rFonts w:ascii="Times New Roman" w:hAnsi="Times New Roman"/>
          <w:b/>
          <w:sz w:val="28"/>
          <w:szCs w:val="28"/>
        </w:rPr>
        <w:t>Палитра детских голосов</w:t>
      </w:r>
      <w:r w:rsidRPr="00F97AD5">
        <w:rPr>
          <w:rFonts w:ascii="Times New Roman" w:hAnsi="Times New Roman"/>
          <w:b/>
          <w:sz w:val="28"/>
          <w:szCs w:val="28"/>
        </w:rPr>
        <w:t>»</w:t>
      </w:r>
    </w:p>
    <w:p w:rsidR="006A43AF" w:rsidRPr="00F97AD5"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 xml:space="preserve">Уровень общего образования (класс): </w:t>
      </w:r>
      <w:r w:rsidRPr="00F97AD5">
        <w:rPr>
          <w:rFonts w:ascii="Times New Roman" w:hAnsi="Times New Roman"/>
          <w:sz w:val="28"/>
          <w:szCs w:val="28"/>
          <w:u w:val="single"/>
        </w:rPr>
        <w:t>начальное  общее  образование, 1</w:t>
      </w:r>
      <w:r>
        <w:rPr>
          <w:rFonts w:ascii="Times New Roman" w:hAnsi="Times New Roman"/>
          <w:sz w:val="28"/>
          <w:szCs w:val="28"/>
          <w:u w:val="single"/>
        </w:rPr>
        <w:t>-4</w:t>
      </w:r>
      <w:r w:rsidRPr="00F97AD5">
        <w:rPr>
          <w:rFonts w:ascii="Times New Roman" w:hAnsi="Times New Roman"/>
          <w:sz w:val="28"/>
          <w:szCs w:val="28"/>
          <w:u w:val="single"/>
        </w:rPr>
        <w:t xml:space="preserve"> класс</w:t>
      </w:r>
      <w:r>
        <w:rPr>
          <w:rFonts w:ascii="Times New Roman" w:hAnsi="Times New Roman"/>
          <w:sz w:val="28"/>
          <w:szCs w:val="28"/>
          <w:u w:val="single"/>
        </w:rPr>
        <w:t>ы</w:t>
      </w:r>
    </w:p>
    <w:p w:rsidR="006A43AF" w:rsidRPr="00441277"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Количество часов</w:t>
      </w:r>
      <w:r w:rsidRPr="00AE0CF0">
        <w:rPr>
          <w:rFonts w:ascii="Times New Roman" w:hAnsi="Times New Roman"/>
          <w:sz w:val="28"/>
          <w:szCs w:val="28"/>
        </w:rPr>
        <w:t>:</w:t>
      </w:r>
      <w:r>
        <w:rPr>
          <w:rFonts w:ascii="Times New Roman" w:hAnsi="Times New Roman"/>
          <w:sz w:val="28"/>
          <w:szCs w:val="28"/>
        </w:rPr>
        <w:t>1</w:t>
      </w:r>
      <w:r w:rsidRPr="00441277">
        <w:rPr>
          <w:rFonts w:ascii="Times New Roman" w:hAnsi="Times New Roman"/>
          <w:sz w:val="28"/>
          <w:szCs w:val="28"/>
        </w:rPr>
        <w:t>3</w:t>
      </w:r>
      <w:r>
        <w:rPr>
          <w:rFonts w:ascii="Times New Roman" w:hAnsi="Times New Roman"/>
          <w:sz w:val="28"/>
          <w:szCs w:val="28"/>
        </w:rPr>
        <w:t>5</w:t>
      </w:r>
    </w:p>
    <w:p w:rsidR="006A43AF" w:rsidRPr="00F97AD5" w:rsidRDefault="006A43AF" w:rsidP="006A43AF">
      <w:pPr>
        <w:spacing w:line="360" w:lineRule="auto"/>
        <w:rPr>
          <w:rFonts w:ascii="Times New Roman" w:hAnsi="Times New Roman"/>
          <w:sz w:val="28"/>
          <w:szCs w:val="28"/>
        </w:rPr>
      </w:pPr>
      <w:r w:rsidRPr="00F97AD5">
        <w:rPr>
          <w:rFonts w:ascii="Times New Roman" w:hAnsi="Times New Roman"/>
          <w:sz w:val="28"/>
          <w:szCs w:val="28"/>
        </w:rPr>
        <w:t xml:space="preserve">Учитель: </w:t>
      </w:r>
      <w:r w:rsidRPr="00F97AD5">
        <w:rPr>
          <w:rFonts w:ascii="Times New Roman" w:hAnsi="Times New Roman"/>
          <w:sz w:val="28"/>
          <w:szCs w:val="28"/>
          <w:u w:val="single"/>
        </w:rPr>
        <w:t>Писарь Наталья Васильевна</w:t>
      </w:r>
    </w:p>
    <w:p w:rsidR="006A43AF" w:rsidRPr="002758B1" w:rsidRDefault="006A43AF" w:rsidP="006A43AF">
      <w:pPr>
        <w:spacing w:before="240" w:after="240" w:line="240" w:lineRule="auto"/>
        <w:jc w:val="both"/>
        <w:rPr>
          <w:rFonts w:ascii="Times New Roman" w:eastAsia="Times New Roman" w:hAnsi="Times New Roman"/>
          <w:sz w:val="28"/>
          <w:szCs w:val="28"/>
          <w:lang w:eastAsia="ru-RU"/>
        </w:rPr>
      </w:pPr>
      <w:r w:rsidRPr="002758B1">
        <w:rPr>
          <w:rFonts w:ascii="Times New Roman" w:hAnsi="Times New Roman"/>
          <w:sz w:val="28"/>
          <w:szCs w:val="28"/>
        </w:rPr>
        <w:t xml:space="preserve">Программа разработана на основе: </w:t>
      </w:r>
      <w:r w:rsidRPr="002758B1">
        <w:rPr>
          <w:rFonts w:ascii="Times New Roman" w:eastAsia="Times New Roman" w:hAnsi="Times New Roman"/>
          <w:sz w:val="28"/>
          <w:szCs w:val="28"/>
          <w:lang w:eastAsia="ru-RU"/>
        </w:rPr>
        <w:t xml:space="preserve">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6A43AF" w:rsidRDefault="006A43AF" w:rsidP="006A43AF">
      <w:pPr>
        <w:shd w:val="clear" w:color="auto" w:fill="FFFFFF" w:themeFill="background1"/>
        <w:jc w:val="both"/>
        <w:rPr>
          <w:rFonts w:ascii="Times New Roman" w:hAnsi="Times New Roman"/>
          <w:sz w:val="28"/>
          <w:szCs w:val="28"/>
        </w:rPr>
        <w:sectPr w:rsidR="006A43AF" w:rsidSect="006A43AF">
          <w:pgSz w:w="11906" w:h="16838" w:code="9"/>
          <w:pgMar w:top="1134" w:right="1134" w:bottom="1134" w:left="1134" w:header="709" w:footer="709" w:gutter="0"/>
          <w:cols w:space="708"/>
          <w:docGrid w:linePitch="360"/>
        </w:sect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lastRenderedPageBreak/>
        <w:t>Палитра детских голосов»</w:t>
      </w:r>
      <w:r>
        <w:rPr>
          <w:rFonts w:ascii="Times New Roman" w:hAnsi="Times New Roman"/>
          <w:b/>
          <w:sz w:val="28"/>
          <w:szCs w:val="28"/>
        </w:rPr>
        <w:t>,</w:t>
      </w:r>
      <w:r w:rsidRPr="00B8621B">
        <w:rPr>
          <w:rFonts w:ascii="Times New Roman" w:hAnsi="Times New Roman"/>
          <w:b/>
          <w:sz w:val="28"/>
          <w:szCs w:val="28"/>
        </w:rPr>
        <w:t xml:space="preserve">  1</w:t>
      </w:r>
      <w:r>
        <w:rPr>
          <w:rFonts w:ascii="Times New Roman" w:hAnsi="Times New Roman"/>
          <w:b/>
          <w:sz w:val="28"/>
          <w:szCs w:val="28"/>
        </w:rPr>
        <w:t>-4</w:t>
      </w:r>
      <w:r w:rsidRPr="00B8621B">
        <w:rPr>
          <w:rFonts w:ascii="Times New Roman" w:hAnsi="Times New Roman"/>
          <w:b/>
          <w:sz w:val="28"/>
          <w:szCs w:val="28"/>
        </w:rPr>
        <w:t xml:space="preserve"> класс</w:t>
      </w:r>
    </w:p>
    <w:p w:rsidR="006E3E76" w:rsidRDefault="006E3E76" w:rsidP="006E3E7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6E3E76" w:rsidRDefault="006E3E76" w:rsidP="006E3E76">
      <w:pPr>
        <w:pStyle w:val="ParagraphStyle"/>
        <w:ind w:firstLine="360"/>
        <w:jc w:val="center"/>
        <w:rPr>
          <w:rFonts w:ascii="Times New Roman" w:hAnsi="Times New Roman" w:cs="Times New Roman"/>
          <w:b/>
          <w:sz w:val="28"/>
          <w:szCs w:val="28"/>
        </w:rPr>
      </w:pPr>
    </w:p>
    <w:p w:rsidR="006E3E76" w:rsidRPr="006E3E76" w:rsidRDefault="006E3E76" w:rsidP="006E3E76">
      <w:pPr>
        <w:spacing w:after="0" w:line="240" w:lineRule="auto"/>
        <w:ind w:firstLine="709"/>
        <w:jc w:val="both"/>
        <w:rPr>
          <w:rFonts w:ascii="Times New Roman" w:hAnsi="Times New Roman"/>
          <w:b/>
          <w:sz w:val="24"/>
          <w:szCs w:val="24"/>
        </w:rPr>
      </w:pPr>
      <w:r w:rsidRPr="006E3E76">
        <w:rPr>
          <w:rFonts w:ascii="Times New Roman" w:hAnsi="Times New Roman"/>
          <w:sz w:val="24"/>
          <w:szCs w:val="24"/>
        </w:rPr>
        <w:t>Рабочая программа по внеурочной деятельности  «Палитра детских голосов» составлена на основе</w:t>
      </w:r>
      <w:r w:rsidRPr="006E3E76">
        <w:rPr>
          <w:rFonts w:ascii="Times New Roman" w:eastAsia="Times New Roman" w:hAnsi="Times New Roman"/>
          <w:sz w:val="24"/>
          <w:szCs w:val="24"/>
          <w:lang w:eastAsia="ru-RU"/>
        </w:rPr>
        <w:t xml:space="preserve"> 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w:t>
      </w:r>
    </w:p>
    <w:p w:rsidR="006E3E76" w:rsidRPr="006E3E76" w:rsidRDefault="006E3E76" w:rsidP="006E3E76">
      <w:pPr>
        <w:spacing w:after="0" w:line="240" w:lineRule="auto"/>
        <w:jc w:val="center"/>
        <w:rPr>
          <w:rFonts w:ascii="Times New Roman" w:hAnsi="Times New Roman"/>
          <w:b/>
        </w:rPr>
      </w:pPr>
      <w:r w:rsidRPr="006E3E76">
        <w:rPr>
          <w:rFonts w:ascii="Times New Roman" w:hAnsi="Times New Roman"/>
          <w:b/>
        </w:rPr>
        <w:t>Нормативные документы</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Программы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spacing w:val="-1"/>
        </w:rPr>
        <w:t>- Примерная</w:t>
      </w:r>
      <w:r w:rsidRPr="006E3E76">
        <w:rPr>
          <w:rFonts w:ascii="Times New Roman" w:hAnsi="Times New Roman"/>
          <w:color w:val="000000"/>
          <w:spacing w:val="-1"/>
        </w:rPr>
        <w:t xml:space="preserve"> основная образовательная программа началь</w:t>
      </w:r>
      <w:r w:rsidRPr="006E3E76">
        <w:rPr>
          <w:rFonts w:ascii="Times New Roman" w:hAnsi="Times New Roman"/>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rPr>
        <w:t>- Основная образовательная программа начального общего образования МБОУ Россошанской ООШ</w:t>
      </w:r>
    </w:p>
    <w:p w:rsidR="006E3E76" w:rsidRPr="006E3E76" w:rsidRDefault="006E3E76" w:rsidP="006E3E76">
      <w:pPr>
        <w:spacing w:after="0" w:line="240" w:lineRule="auto"/>
        <w:jc w:val="both"/>
        <w:rPr>
          <w:rFonts w:ascii="Times New Roman" w:hAnsi="Times New Roman"/>
          <w:color w:val="000000"/>
        </w:rPr>
      </w:pPr>
      <w:r w:rsidRPr="006E3E76">
        <w:rPr>
          <w:rFonts w:ascii="Times New Roman" w:hAnsi="Times New Roman"/>
          <w:color w:val="000000"/>
        </w:rPr>
        <w:t xml:space="preserve"> </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Постановления</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6E3E76" w:rsidRPr="006E3E76" w:rsidRDefault="006E3E76" w:rsidP="006E3E76">
      <w:pPr>
        <w:spacing w:after="0" w:line="240" w:lineRule="auto"/>
        <w:jc w:val="both"/>
        <w:rPr>
          <w:rFonts w:ascii="Times New Roman" w:hAnsi="Times New Roman"/>
        </w:rPr>
      </w:pP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Приказы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color w:val="222222"/>
        </w:rPr>
        <w:t xml:space="preserve">- приказ </w:t>
      </w:r>
      <w:r w:rsidRPr="006E3E76">
        <w:rPr>
          <w:rFonts w:ascii="Times New Roman" w:hAnsi="Times New Roman"/>
          <w:kern w:val="36"/>
        </w:rPr>
        <w:t>Минобрнауки России от 14.08.2015 № 825 «</w:t>
      </w:r>
      <w:r w:rsidRPr="006E3E76">
        <w:rPr>
          <w:rFonts w:ascii="Times New Roman" w:hAnsi="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6E3E76">
        <w:rPr>
          <w:rFonts w:ascii="Times New Roman" w:hAnsi="Times New Roman"/>
          <w:kern w:val="36"/>
        </w:rPr>
        <w:t>;</w:t>
      </w:r>
    </w:p>
    <w:p w:rsidR="006E3E76" w:rsidRPr="006E3E76" w:rsidRDefault="006E3E76" w:rsidP="006E3E76">
      <w:pPr>
        <w:spacing w:after="0" w:line="240" w:lineRule="auto"/>
        <w:jc w:val="both"/>
        <w:rPr>
          <w:rFonts w:ascii="Times New Roman" w:hAnsi="Times New Roman"/>
          <w:bCs/>
        </w:rPr>
      </w:pP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rPr>
        <w:t xml:space="preserve"> </w:t>
      </w:r>
      <w:r w:rsidRPr="006E3E76">
        <w:rPr>
          <w:rFonts w:ascii="Times New Roman" w:hAnsi="Times New Roman"/>
          <w:bCs/>
          <w:u w:val="single"/>
        </w:rPr>
        <w:t>Письма:</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письмо Минобразования РО от 05.2018 г № 24/4.1 «О направлении рекомендаций»;</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bCs/>
        </w:rPr>
        <w:t>Устав МБОУ Россошанской ООШ, утверждённый Постановлением Администрации Милютинского района от 03.04.2015 г. № 14.</w:t>
      </w:r>
      <w:r w:rsidRPr="006E3E76">
        <w:rPr>
          <w:rFonts w:ascii="Times New Roman" w:hAnsi="Times New Roman"/>
        </w:rPr>
        <w:t xml:space="preserve"> </w:t>
      </w:r>
    </w:p>
    <w:p w:rsidR="006E3E76" w:rsidRPr="006E3E76" w:rsidRDefault="006E3E76" w:rsidP="006E3E76">
      <w:pPr>
        <w:shd w:val="clear" w:color="auto" w:fill="FFFFFF"/>
        <w:spacing w:after="0" w:line="240" w:lineRule="auto"/>
        <w:ind w:firstLine="540"/>
        <w:jc w:val="center"/>
        <w:rPr>
          <w:rFonts w:ascii="Times New Roman" w:hAnsi="Times New Roman"/>
          <w:b/>
          <w:bCs/>
          <w:color w:val="000000"/>
        </w:rPr>
      </w:pPr>
      <w:r w:rsidRPr="006E3E76">
        <w:rPr>
          <w:rFonts w:ascii="Times New Roman" w:hAnsi="Times New Roman"/>
          <w:b/>
          <w:bCs/>
          <w:color w:val="000000"/>
        </w:rPr>
        <w:t>Цели и задачи:</w:t>
      </w:r>
    </w:p>
    <w:p w:rsidR="006E3E76" w:rsidRPr="006E3E76" w:rsidRDefault="006E3E76" w:rsidP="006E3E76">
      <w:pPr>
        <w:shd w:val="clear" w:color="auto" w:fill="FFFFFF"/>
        <w:spacing w:after="0" w:line="240" w:lineRule="auto"/>
        <w:rPr>
          <w:rFonts w:ascii="Times New Roman" w:hAnsi="Times New Roman"/>
          <w:color w:val="000000"/>
        </w:rPr>
      </w:pPr>
      <w:r w:rsidRPr="006E3E76">
        <w:rPr>
          <w:rFonts w:ascii="Times New Roman" w:hAnsi="Times New Roman"/>
          <w:b/>
          <w:bCs/>
          <w:color w:val="000000"/>
        </w:rPr>
        <w:t>Цели программы:</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основ музыкальной культуры через эмоциональное восприятие музыки;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lastRenderedPageBreak/>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обогащение знаний  о музыкальном искусстве;</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6E3E76" w:rsidRPr="006E3E76" w:rsidRDefault="006E3E76" w:rsidP="006E3E76">
      <w:pPr>
        <w:shd w:val="clear" w:color="auto" w:fill="FFFFFF"/>
        <w:spacing w:after="0" w:line="240" w:lineRule="auto"/>
        <w:jc w:val="both"/>
        <w:rPr>
          <w:rFonts w:ascii="Times New Roman" w:hAnsi="Times New Roman"/>
          <w:color w:val="000000"/>
        </w:rPr>
      </w:pPr>
      <w:r w:rsidRPr="006E3E76">
        <w:rPr>
          <w:rFonts w:ascii="Times New Roman" w:hAnsi="Times New Roman"/>
          <w:b/>
          <w:bCs/>
          <w:color w:val="000000"/>
        </w:rPr>
        <w:t>Задачи программы:</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развитие эмоционально-осознанного отношения к музыкальным произведениям;</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понимание их жизненного и духовно-нравственного содержания;</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освоение музыкальных жанров – простых (песня, танец, марш) и более сложных (опера, балет, симфония, музыка из кинофильмов);</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изучение особенностей музыкального языка;</w:t>
      </w:r>
    </w:p>
    <w:p w:rsidR="006E3E76" w:rsidRPr="006E3E76" w:rsidRDefault="006E3E76" w:rsidP="006E3E76">
      <w:pPr>
        <w:numPr>
          <w:ilvl w:val="0"/>
          <w:numId w:val="16"/>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6E3E76" w:rsidRPr="006E3E76" w:rsidRDefault="006E3E76" w:rsidP="006E3E76">
      <w:pPr>
        <w:pStyle w:val="a5"/>
        <w:spacing w:after="0" w:line="240" w:lineRule="auto"/>
        <w:ind w:right="20"/>
        <w:jc w:val="center"/>
        <w:rPr>
          <w:rFonts w:ascii="Times New Roman" w:hAnsi="Times New Roman"/>
        </w:rPr>
      </w:pPr>
      <w:r w:rsidRPr="006E3E76">
        <w:rPr>
          <w:rStyle w:val="a7"/>
          <w:rFonts w:ascii="Times New Roman" w:eastAsiaTheme="minorEastAsia" w:hAnsi="Times New Roman"/>
          <w:sz w:val="24"/>
          <w:szCs w:val="24"/>
        </w:rPr>
        <w:t>Место учебного предмета в учебном плане</w:t>
      </w:r>
    </w:p>
    <w:p w:rsidR="006E3E76" w:rsidRPr="006E3E76" w:rsidRDefault="006E3E76" w:rsidP="006E3E76">
      <w:pPr>
        <w:spacing w:after="0" w:line="240" w:lineRule="auto"/>
        <w:ind w:firstLine="709"/>
        <w:jc w:val="both"/>
        <w:rPr>
          <w:rFonts w:ascii="Times New Roman" w:hAnsi="Times New Roman"/>
          <w:color w:val="000000"/>
          <w:sz w:val="28"/>
          <w:szCs w:val="28"/>
        </w:rPr>
      </w:pPr>
      <w:r w:rsidRPr="006E3E76">
        <w:rPr>
          <w:rFonts w:ascii="Times New Roman" w:hAnsi="Times New Roman"/>
          <w:color w:val="000000"/>
          <w:shd w:val="clear" w:color="auto" w:fill="FFFFFF"/>
        </w:rPr>
        <w:t>В соответствии с учебным планом в начальных классах на внеурочную деятельность «</w:t>
      </w:r>
      <w:r w:rsidRPr="006E3E76">
        <w:rPr>
          <w:rFonts w:ascii="Times New Roman" w:hAnsi="Times New Roman"/>
          <w:sz w:val="24"/>
          <w:szCs w:val="24"/>
        </w:rPr>
        <w:t>Палитра детских голосов</w:t>
      </w:r>
      <w:r w:rsidRPr="006E3E76">
        <w:rPr>
          <w:rFonts w:ascii="Times New Roman" w:hAnsi="Times New Roman"/>
          <w:color w:val="000000"/>
          <w:shd w:val="clear" w:color="auto" w:fill="FFFFFF"/>
        </w:rPr>
        <w:t>» отводится 135 часов:  в 1 классе 33 часа (из расчета 1 час в неделю, 33 учебные недели), во 2-4 классах-34 часа (1 час в неделю, 34 учебные недели).</w:t>
      </w:r>
    </w:p>
    <w:p w:rsidR="006E3E76" w:rsidRPr="00B8621B" w:rsidRDefault="006E3E76" w:rsidP="006E3E76">
      <w:pPr>
        <w:spacing w:after="0"/>
        <w:jc w:val="center"/>
        <w:rPr>
          <w:rFonts w:ascii="Times New Roman" w:hAnsi="Times New Roman"/>
          <w:b/>
          <w:sz w:val="28"/>
          <w:szCs w:val="28"/>
        </w:r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t xml:space="preserve">Раздел </w:t>
      </w:r>
      <w:r w:rsidR="006E3E76">
        <w:rPr>
          <w:rFonts w:ascii="Times New Roman" w:hAnsi="Times New Roman"/>
          <w:b/>
          <w:sz w:val="28"/>
          <w:szCs w:val="28"/>
        </w:rPr>
        <w:t>2.</w:t>
      </w:r>
      <w:r w:rsidRPr="00B8621B">
        <w:rPr>
          <w:rFonts w:ascii="Times New Roman" w:hAnsi="Times New Roman"/>
          <w:b/>
          <w:sz w:val="28"/>
          <w:szCs w:val="28"/>
        </w:rPr>
        <w:t xml:space="preserve"> «Планируемые результаты освоения курса»</w:t>
      </w:r>
    </w:p>
    <w:p w:rsidR="006A43AF" w:rsidRPr="00BA7C1F" w:rsidRDefault="006A43AF" w:rsidP="006A43AF">
      <w:pPr>
        <w:jc w:val="center"/>
        <w:rPr>
          <w:rFonts w:ascii="Times New Roman" w:hAnsi="Times New Roman"/>
          <w:b/>
          <w:sz w:val="28"/>
          <w:szCs w:val="28"/>
        </w:rPr>
      </w:pPr>
      <w:r w:rsidRPr="00BA7C1F">
        <w:rPr>
          <w:rFonts w:ascii="Times New Roman" w:hAnsi="Times New Roman"/>
          <w:b/>
          <w:sz w:val="28"/>
          <w:szCs w:val="28"/>
        </w:rPr>
        <w:t>1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rFonts w:eastAsia="Calibri"/>
          <w:b/>
          <w:color w:val="auto"/>
        </w:rPr>
        <w:t xml:space="preserve"> </w:t>
      </w: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lastRenderedPageBreak/>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sz w:val="23"/>
          <w:szCs w:val="23"/>
        </w:rPr>
      </w:pPr>
      <w:r w:rsidRPr="00BA7C1F">
        <w:rPr>
          <w:b/>
          <w:sz w:val="23"/>
          <w:szCs w:val="23"/>
        </w:rPr>
        <w:t>Предметные результаты</w:t>
      </w:r>
      <w:r w:rsidRPr="00BA7C1F">
        <w:rPr>
          <w:sz w:val="23"/>
          <w:szCs w:val="23"/>
        </w:rPr>
        <w:t>:</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rPr>
          <w:sz w:val="23"/>
          <w:szCs w:val="23"/>
        </w:rPr>
      </w:pPr>
      <w:r w:rsidRPr="00BA7C1F">
        <w:rPr>
          <w:sz w:val="23"/>
          <w:szCs w:val="23"/>
        </w:rPr>
        <w:t xml:space="preserve">- правильную певческую установку; </w:t>
      </w:r>
    </w:p>
    <w:p w:rsidR="006A43AF" w:rsidRPr="00BA7C1F" w:rsidRDefault="006A43AF" w:rsidP="006A43AF">
      <w:pPr>
        <w:pStyle w:val="Default"/>
        <w:jc w:val="both"/>
        <w:rPr>
          <w:sz w:val="23"/>
          <w:szCs w:val="23"/>
        </w:rPr>
      </w:pPr>
      <w:r w:rsidRPr="00BA7C1F">
        <w:rPr>
          <w:sz w:val="23"/>
          <w:szCs w:val="23"/>
        </w:rPr>
        <w:t xml:space="preserve">- особенности музыкального языка. </w:t>
      </w:r>
    </w:p>
    <w:p w:rsidR="006A43AF" w:rsidRDefault="006A43AF" w:rsidP="006A43AF">
      <w:pPr>
        <w:pStyle w:val="Default"/>
        <w:jc w:val="both"/>
        <w:rPr>
          <w:sz w:val="23"/>
          <w:szCs w:val="23"/>
        </w:rPr>
      </w:pPr>
      <w:r w:rsidRPr="00BA7C1F">
        <w:rPr>
          <w:sz w:val="23"/>
          <w:szCs w:val="23"/>
        </w:rPr>
        <w:t>- применяет полученные знания и приобретённый опыт творческой деятельности при реализации различных проектов для организации содержательного</w:t>
      </w:r>
      <w:r>
        <w:rPr>
          <w:sz w:val="23"/>
          <w:szCs w:val="23"/>
        </w:rPr>
        <w:t xml:space="preserve">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Default="006A43AF" w:rsidP="006A43AF">
      <w:pPr>
        <w:pStyle w:val="Default"/>
        <w:jc w:val="both"/>
      </w:pPr>
      <w:r w:rsidRPr="0092670E">
        <w:t>- исполняет вокально-хоровые произведения</w:t>
      </w:r>
      <w:r>
        <w:t>.</w:t>
      </w:r>
    </w:p>
    <w:p w:rsidR="006A43AF" w:rsidRDefault="006A43AF" w:rsidP="006A43AF">
      <w:pPr>
        <w:pStyle w:val="Default"/>
        <w:jc w:val="center"/>
        <w:rPr>
          <w:b/>
        </w:rPr>
      </w:pPr>
    </w:p>
    <w:p w:rsidR="006A43AF" w:rsidRPr="006A43AF" w:rsidRDefault="006A43AF" w:rsidP="006A43AF">
      <w:pPr>
        <w:pStyle w:val="Default"/>
        <w:jc w:val="center"/>
        <w:rPr>
          <w:b/>
        </w:rPr>
      </w:pPr>
      <w:r w:rsidRPr="006A43AF">
        <w:rPr>
          <w:b/>
        </w:rPr>
        <w:t>2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lastRenderedPageBreak/>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rFonts w:eastAsia="Calibri"/>
          <w:b/>
          <w:color w:val="auto"/>
        </w:rPr>
        <w:t xml:space="preserve"> </w:t>
      </w: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sz w:val="23"/>
          <w:szCs w:val="23"/>
        </w:rPr>
      </w:pPr>
      <w:r w:rsidRPr="00BA7C1F">
        <w:rPr>
          <w:b/>
          <w:sz w:val="23"/>
          <w:szCs w:val="23"/>
        </w:rPr>
        <w:t>Предметные результаты:</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Default="006A43AF" w:rsidP="006A43AF">
      <w:pPr>
        <w:pStyle w:val="Default"/>
        <w:jc w:val="both"/>
        <w:rPr>
          <w:sz w:val="23"/>
          <w:szCs w:val="23"/>
        </w:rPr>
      </w:pPr>
      <w:r w:rsidRPr="00BA7C1F">
        <w:rPr>
          <w:sz w:val="23"/>
          <w:szCs w:val="23"/>
        </w:rPr>
        <w:t xml:space="preserve">- правильную </w:t>
      </w:r>
      <w:r>
        <w:rPr>
          <w:sz w:val="23"/>
          <w:szCs w:val="23"/>
        </w:rPr>
        <w:t xml:space="preserve">певческую установку; </w:t>
      </w:r>
    </w:p>
    <w:p w:rsidR="006A43AF" w:rsidRDefault="006A43AF" w:rsidP="006A43AF">
      <w:pPr>
        <w:pStyle w:val="Default"/>
        <w:jc w:val="both"/>
        <w:rPr>
          <w:sz w:val="23"/>
          <w:szCs w:val="23"/>
        </w:rPr>
      </w:pPr>
      <w:r>
        <w:rPr>
          <w:sz w:val="23"/>
          <w:szCs w:val="23"/>
        </w:rPr>
        <w:lastRenderedPageBreak/>
        <w:t xml:space="preserve">- особенности музыкального языка. </w:t>
      </w:r>
    </w:p>
    <w:p w:rsidR="006A43AF" w:rsidRDefault="006A43AF" w:rsidP="006A43AF">
      <w:pPr>
        <w:pStyle w:val="Default"/>
        <w:jc w:val="both"/>
        <w:rPr>
          <w:sz w:val="23"/>
          <w:szCs w:val="23"/>
        </w:rPr>
      </w:pPr>
      <w:r>
        <w:rPr>
          <w:sz w:val="23"/>
          <w:szCs w:val="23"/>
        </w:rPr>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Pr="0092670E" w:rsidRDefault="006A43AF" w:rsidP="006A43AF">
      <w:pPr>
        <w:pStyle w:val="Default"/>
        <w:jc w:val="both"/>
      </w:pPr>
      <w:r w:rsidRPr="0092670E">
        <w:t>- исполняет вокально-хоровые произведения</w:t>
      </w:r>
      <w:r>
        <w:t>.</w:t>
      </w:r>
    </w:p>
    <w:p w:rsidR="006A43AF" w:rsidRPr="008C3ED5" w:rsidRDefault="006A43AF" w:rsidP="006A43AF">
      <w:pPr>
        <w:spacing w:after="0"/>
        <w:jc w:val="both"/>
        <w:rPr>
          <w:rFonts w:ascii="Times New Roman" w:hAnsi="Times New Roman"/>
          <w:bCs/>
          <w:color w:val="00B0F0"/>
          <w:sz w:val="24"/>
          <w:szCs w:val="24"/>
        </w:rPr>
      </w:pPr>
      <w:r w:rsidRPr="008C3ED5">
        <w:rPr>
          <w:rFonts w:ascii="Times New Roman" w:hAnsi="Times New Roman"/>
          <w:bCs/>
          <w:sz w:val="24"/>
          <w:szCs w:val="24"/>
        </w:rPr>
        <w:t xml:space="preserve">Планируемый результат: </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строение артикуляционного аппарата;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и понимать особенности и возможности певческого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гигиену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понимать и различать виды атаки звука и по требованию педагога петь «мягко, легко, нежно»;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место дикции в исполнительской деятельности;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стремиться передавать характер песни, петь выразительно и осмысленно;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правильно дышать (спокойно, бесшумно, не поднимая плеч);</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петь короткие фразы на едином дыхании;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принимать участие в творческой жизни студии.</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пение в унисон;</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певческий диапазон в пределах 1,5 октавы;</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передача простого ритмического рисунка;</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четкая дикция;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свободное владение дыханием;</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способность передать характер произведения;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репертуар 6-8 песен</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sz w:val="24"/>
          <w:szCs w:val="24"/>
        </w:rPr>
      </w:pPr>
    </w:p>
    <w:p w:rsidR="006A43AF" w:rsidRPr="008C3ED5" w:rsidRDefault="006A43AF" w:rsidP="006A43AF">
      <w:pPr>
        <w:pStyle w:val="a5"/>
        <w:rPr>
          <w:rFonts w:ascii="Times New Roman" w:hAnsi="Times New Roman"/>
          <w:sz w:val="24"/>
          <w:szCs w:val="24"/>
        </w:rPr>
      </w:pPr>
      <w:r w:rsidRPr="008C3ED5">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6A43AF" w:rsidRPr="006A43AF" w:rsidRDefault="006A43AF" w:rsidP="006A43AF">
      <w:pPr>
        <w:pStyle w:val="Default"/>
        <w:jc w:val="center"/>
        <w:rPr>
          <w:b/>
          <w:sz w:val="28"/>
          <w:szCs w:val="28"/>
        </w:rPr>
      </w:pPr>
      <w:r w:rsidRPr="006A43AF">
        <w:rPr>
          <w:b/>
          <w:sz w:val="28"/>
          <w:szCs w:val="28"/>
        </w:rPr>
        <w:t>3 класс</w:t>
      </w:r>
    </w:p>
    <w:p w:rsidR="006A43AF" w:rsidRPr="0092670E" w:rsidRDefault="006A43AF" w:rsidP="006A43AF">
      <w:pPr>
        <w:pStyle w:val="Default"/>
        <w:jc w:val="both"/>
      </w:pP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rPr>
          <w:b/>
        </w:rPr>
      </w:pPr>
      <w:r w:rsidRPr="00BA7C1F">
        <w:rPr>
          <w:b/>
        </w:rPr>
        <w:t>Регулятивные УУД:</w:t>
      </w:r>
    </w:p>
    <w:p w:rsidR="006A43AF" w:rsidRPr="00BA7C1F" w:rsidRDefault="006A43AF" w:rsidP="006A43AF">
      <w:pPr>
        <w:pStyle w:val="Default"/>
        <w:jc w:val="both"/>
      </w:pPr>
      <w:r w:rsidRPr="00BA7C1F">
        <w:rPr>
          <w:rFonts w:eastAsia="Calibri"/>
          <w:b/>
          <w:color w:val="auto"/>
        </w:rPr>
        <w:t xml:space="preserve"> </w:t>
      </w:r>
      <w:r w:rsidRPr="00BA7C1F">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lastRenderedPageBreak/>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73933" w:rsidRDefault="006A43AF" w:rsidP="006A43AF">
      <w:pPr>
        <w:pStyle w:val="Default"/>
        <w:jc w:val="both"/>
      </w:pPr>
      <w:r w:rsidRPr="00BA7C1F">
        <w:t>- элементарные способы воплощения</w:t>
      </w:r>
      <w:r w:rsidRPr="00B73933">
        <w:t xml:space="preserve">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73933" w:rsidRDefault="006A43AF" w:rsidP="006A43AF">
      <w:pPr>
        <w:pStyle w:val="Default"/>
        <w:jc w:val="both"/>
      </w:pPr>
      <w:r w:rsidRPr="00B73933">
        <w:t xml:space="preserve">- правильную певческую установку; </w:t>
      </w:r>
    </w:p>
    <w:p w:rsidR="006A43AF" w:rsidRPr="00B73933" w:rsidRDefault="006A43AF" w:rsidP="006A43AF">
      <w:pPr>
        <w:pStyle w:val="Default"/>
        <w:jc w:val="both"/>
      </w:pPr>
      <w:r w:rsidRPr="00B73933">
        <w:t xml:space="preserve">- особенности музыкального языка. </w:t>
      </w:r>
    </w:p>
    <w:p w:rsidR="006A43AF" w:rsidRPr="00B73933" w:rsidRDefault="006A43AF" w:rsidP="006A43AF">
      <w:pPr>
        <w:pStyle w:val="Default"/>
        <w:jc w:val="both"/>
      </w:pPr>
      <w:r w:rsidRPr="00B73933">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73933" w:rsidRDefault="006A43AF" w:rsidP="006A43AF">
      <w:pPr>
        <w:pStyle w:val="Default"/>
        <w:jc w:val="both"/>
      </w:pPr>
      <w:r w:rsidRPr="00B73933">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73933" w:rsidRDefault="006A43AF" w:rsidP="006A43AF">
      <w:pPr>
        <w:pStyle w:val="Default"/>
        <w:jc w:val="both"/>
      </w:pPr>
      <w:r w:rsidRPr="00B73933">
        <w:t xml:space="preserve">- выражает образное содержание музыки через пластику; </w:t>
      </w:r>
    </w:p>
    <w:p w:rsidR="006A43AF" w:rsidRPr="00B73933" w:rsidRDefault="006A43AF" w:rsidP="006A43AF">
      <w:pPr>
        <w:pStyle w:val="Default"/>
        <w:jc w:val="both"/>
      </w:pPr>
      <w:r w:rsidRPr="00B73933">
        <w:t xml:space="preserve">-создаёт коллективные музыкально-пластические композиции; </w:t>
      </w:r>
    </w:p>
    <w:p w:rsidR="006A43AF" w:rsidRPr="00B73933" w:rsidRDefault="006A43AF" w:rsidP="006A43AF">
      <w:pPr>
        <w:pStyle w:val="Default"/>
        <w:jc w:val="both"/>
      </w:pPr>
      <w:r w:rsidRPr="00B73933">
        <w:t>- исполняет вокально-хоровые произведения.</w:t>
      </w:r>
    </w:p>
    <w:p w:rsidR="006A43AF" w:rsidRPr="00B73933" w:rsidRDefault="006A43AF" w:rsidP="006A43AF">
      <w:pPr>
        <w:spacing w:after="0"/>
        <w:jc w:val="both"/>
        <w:rPr>
          <w:rFonts w:ascii="Times New Roman" w:hAnsi="Times New Roman"/>
          <w:bCs/>
          <w:sz w:val="24"/>
          <w:szCs w:val="24"/>
        </w:rPr>
      </w:pPr>
      <w:r w:rsidRPr="00B73933">
        <w:rPr>
          <w:rFonts w:ascii="Times New Roman" w:hAnsi="Times New Roman"/>
          <w:bCs/>
          <w:sz w:val="24"/>
          <w:szCs w:val="24"/>
        </w:rPr>
        <w:t>Планируемый результат 3класс:</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наличие повышенного интереса к вокальному искусству;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соблюдать певческую установку;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понимать дирижёрские жесты и правильно следовать им (внимание, вдох, начало пения и окончание);</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знать основы музыкальной грамоты;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правильно дышать (спокойно, бесшумно, не поднимая плеч);</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петь на одном дыхании более длинные музыкальные фразы;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точно повторить заданный звук;</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в подвижных песнях делать быстрый вдох;</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lastRenderedPageBreak/>
        <w:t>уметь петь чисто в унисон;</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дать критическую оценку своему исполнению;</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использовать элементы ритмики и движения под музыку;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работать в сценическом образе;</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принимать участие в творческой жизни студии;</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участвовать в конкурсах и концертах;</w:t>
      </w:r>
    </w:p>
    <w:p w:rsidR="006A43AF" w:rsidRPr="00A4450A" w:rsidRDefault="006A43AF" w:rsidP="006A43AF">
      <w:pPr>
        <w:pStyle w:val="a5"/>
        <w:numPr>
          <w:ilvl w:val="0"/>
          <w:numId w:val="3"/>
        </w:numPr>
        <w:spacing w:after="0"/>
        <w:contextualSpacing w:val="0"/>
        <w:jc w:val="both"/>
        <w:rPr>
          <w:rFonts w:ascii="Times New Roman" w:hAnsi="Times New Roman"/>
          <w:sz w:val="24"/>
          <w:szCs w:val="24"/>
        </w:rPr>
      </w:pPr>
      <w:r w:rsidRPr="00F4708D">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numPr>
          <w:ilvl w:val="0"/>
          <w:numId w:val="3"/>
        </w:numPr>
        <w:contextualSpacing w:val="0"/>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b/>
          <w:sz w:val="24"/>
          <w:szCs w:val="24"/>
        </w:rPr>
      </w:pPr>
      <w:r w:rsidRPr="000609F8">
        <w:rPr>
          <w:rFonts w:ascii="Times New Roman" w:hAnsi="Times New Roman"/>
          <w:b/>
          <w:sz w:val="24"/>
          <w:szCs w:val="24"/>
        </w:rPr>
        <w:t>Должны знать и определять на слух:</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r>
        <w:rPr>
          <w:rFonts w:ascii="Times New Roman" w:hAnsi="Times New Roman"/>
          <w:sz w:val="24"/>
          <w:szCs w:val="24"/>
        </w:rPr>
        <w:t xml:space="preserve"> </w:t>
      </w:r>
      <w:r w:rsidRPr="006A43AF">
        <w:rPr>
          <w:rFonts w:ascii="Times New Roman" w:hAnsi="Times New Roman"/>
          <w:sz w:val="24"/>
          <w:szCs w:val="24"/>
        </w:rPr>
        <w:t>знать название женских и мужских певческих голосов, названия хоров, уметь различать их по звучанию; знать и понимать термины: солист, оркестр, сольное пение, дуэт, хор.</w:t>
      </w:r>
    </w:p>
    <w:p w:rsidR="006A43AF" w:rsidRDefault="006A43AF" w:rsidP="006A43AF">
      <w:pPr>
        <w:jc w:val="center"/>
        <w:rPr>
          <w:rFonts w:ascii="Times New Roman" w:hAnsi="Times New Roman"/>
          <w:b/>
          <w:sz w:val="28"/>
          <w:szCs w:val="28"/>
        </w:rPr>
      </w:pPr>
      <w:r>
        <w:rPr>
          <w:rFonts w:ascii="Times New Roman" w:hAnsi="Times New Roman"/>
          <w:b/>
          <w:sz w:val="28"/>
          <w:szCs w:val="28"/>
        </w:rPr>
        <w:t>4</w:t>
      </w:r>
      <w:r w:rsidRPr="006A43AF">
        <w:rPr>
          <w:rFonts w:ascii="Times New Roman" w:hAnsi="Times New Roman"/>
          <w:b/>
          <w:sz w:val="28"/>
          <w:szCs w:val="28"/>
        </w:rPr>
        <w:t xml:space="preserve">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pPr>
      <w:r w:rsidRPr="00BA7C1F">
        <w:rPr>
          <w:b/>
        </w:rPr>
        <w:t>Регулятивные УУД</w:t>
      </w:r>
      <w:r w:rsidRPr="00BA7C1F">
        <w:t>:</w:t>
      </w:r>
    </w:p>
    <w:p w:rsidR="006A43AF" w:rsidRPr="00BA7C1F" w:rsidRDefault="006A43AF" w:rsidP="006A43AF">
      <w:pPr>
        <w:pStyle w:val="Default"/>
        <w:jc w:val="both"/>
      </w:pPr>
      <w:r w:rsidRPr="00BA7C1F">
        <w:rPr>
          <w:rFonts w:eastAsia="Calibri"/>
          <w:b/>
          <w:color w:val="auto"/>
        </w:rPr>
        <w:lastRenderedPageBreak/>
        <w:t xml:space="preserve"> </w:t>
      </w:r>
      <w:r w:rsidRPr="00BA7C1F">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A7C1F" w:rsidRDefault="006A43AF" w:rsidP="006A43AF">
      <w:pPr>
        <w:pStyle w:val="Default"/>
        <w:jc w:val="both"/>
      </w:pPr>
      <w:r w:rsidRPr="00BA7C1F">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pPr>
      <w:r w:rsidRPr="00BA7C1F">
        <w:t xml:space="preserve">- правильную певческую установку; </w:t>
      </w:r>
    </w:p>
    <w:p w:rsidR="006A43AF" w:rsidRPr="00BA7C1F" w:rsidRDefault="006A43AF" w:rsidP="006A43AF">
      <w:pPr>
        <w:pStyle w:val="Default"/>
        <w:jc w:val="both"/>
      </w:pPr>
      <w:r w:rsidRPr="00BA7C1F">
        <w:t xml:space="preserve">- особенности музыкального языка. </w:t>
      </w:r>
    </w:p>
    <w:p w:rsidR="006A43AF" w:rsidRPr="00BA7C1F" w:rsidRDefault="006A43AF" w:rsidP="006A43AF">
      <w:pPr>
        <w:pStyle w:val="Default"/>
        <w:jc w:val="both"/>
      </w:pPr>
      <w:r w:rsidRPr="00BA7C1F">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A7C1F" w:rsidRDefault="006A43AF" w:rsidP="006A43AF">
      <w:pPr>
        <w:pStyle w:val="Default"/>
        <w:jc w:val="both"/>
      </w:pPr>
      <w:r w:rsidRPr="00BA7C1F">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A7C1F" w:rsidRDefault="006A43AF" w:rsidP="006A43AF">
      <w:pPr>
        <w:pStyle w:val="Default"/>
        <w:jc w:val="both"/>
      </w:pPr>
      <w:r w:rsidRPr="00BA7C1F">
        <w:t xml:space="preserve">- выражает образное содержание музыки через пластику; </w:t>
      </w:r>
    </w:p>
    <w:p w:rsidR="006A43AF" w:rsidRPr="00BA7C1F" w:rsidRDefault="006A43AF" w:rsidP="006A43AF">
      <w:pPr>
        <w:pStyle w:val="Default"/>
        <w:jc w:val="both"/>
      </w:pPr>
      <w:r w:rsidRPr="00BA7C1F">
        <w:t xml:space="preserve">-создаёт коллективные музыкально-пластические композиции; </w:t>
      </w:r>
    </w:p>
    <w:p w:rsidR="006A43AF" w:rsidRPr="00BA7C1F" w:rsidRDefault="006A43AF" w:rsidP="006A43AF">
      <w:pPr>
        <w:pStyle w:val="Default"/>
        <w:jc w:val="both"/>
      </w:pPr>
      <w:r w:rsidRPr="00BA7C1F">
        <w:t>- исполняет вокально-хоровые произведения.</w:t>
      </w:r>
    </w:p>
    <w:p w:rsidR="006A43AF" w:rsidRPr="003715CE" w:rsidRDefault="006A43AF" w:rsidP="006A43AF">
      <w:pPr>
        <w:spacing w:after="0"/>
        <w:jc w:val="both"/>
        <w:rPr>
          <w:rFonts w:ascii="Times New Roman" w:hAnsi="Times New Roman"/>
          <w:bCs/>
          <w:sz w:val="24"/>
          <w:szCs w:val="24"/>
        </w:rPr>
      </w:pPr>
      <w:r w:rsidRPr="003715CE">
        <w:rPr>
          <w:rFonts w:ascii="Times New Roman" w:hAnsi="Times New Roman"/>
          <w:bCs/>
          <w:sz w:val="24"/>
          <w:szCs w:val="24"/>
        </w:rPr>
        <w:lastRenderedPageBreak/>
        <w:t>Планируемый результат 4 класс:</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соблюдать певческую установку;</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понимать дирижёрские жесты;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основы музыкальной грамоты;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поведение певца до выхода на сцену и во время выступления;</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правильно дышать (спокойно, бесшумно, не поднимая плеч);</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на одном дыхании более длинные музыкальные фразы;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точно повторить заданный звук;</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в подвижных песнях делать быстрый вдох;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чисто в унисон;</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дать критическую оценку своему исполнению;</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работать в сценическом образе;</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исполнять вокальные произведения выразительно, осмысленно;</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принимать участие в творческой жизни студии;</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участвовать во всех конкурсах, фестивалях и концертах;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3715CE" w:rsidRDefault="006A43AF" w:rsidP="006A43AF">
      <w:pPr>
        <w:pStyle w:val="a5"/>
        <w:rPr>
          <w:rFonts w:ascii="Times New Roman" w:hAnsi="Times New Roman"/>
          <w:sz w:val="24"/>
          <w:szCs w:val="24"/>
        </w:rPr>
      </w:pPr>
      <w:r w:rsidRPr="003715CE">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3.</w:t>
      </w:r>
      <w:r w:rsidRPr="00B8621B">
        <w:rPr>
          <w:rFonts w:ascii="Times New Roman" w:hAnsi="Times New Roman"/>
          <w:b/>
          <w:sz w:val="28"/>
          <w:szCs w:val="28"/>
        </w:rPr>
        <w:t xml:space="preserve"> «Содержание курса внеурочной деятельности</w:t>
      </w:r>
      <w:r>
        <w:rPr>
          <w:rFonts w:ascii="Times New Roman" w:hAnsi="Times New Roman"/>
          <w:b/>
          <w:sz w:val="28"/>
          <w:szCs w:val="28"/>
        </w:rPr>
        <w:t>»</w:t>
      </w:r>
    </w:p>
    <w:p w:rsidR="006A43AF" w:rsidRPr="0092670E" w:rsidRDefault="006A43AF" w:rsidP="006A43AF">
      <w:pPr>
        <w:ind w:left="720"/>
        <w:jc w:val="center"/>
        <w:rPr>
          <w:rFonts w:ascii="Times New Roman" w:hAnsi="Times New Roman"/>
          <w:b/>
          <w:sz w:val="24"/>
          <w:szCs w:val="24"/>
        </w:rPr>
      </w:pPr>
      <w:r>
        <w:rPr>
          <w:rFonts w:ascii="Times New Roman" w:hAnsi="Times New Roman"/>
          <w:b/>
          <w:sz w:val="28"/>
          <w:szCs w:val="28"/>
        </w:rPr>
        <w:t>1 класс</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Введение. Правила поведения, техника безопасности в учебном кабинете, знакомство с коллективом. Концерт-презентация учащихся предыдущих лет обучения.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Искусство пения – искусство души и для души.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«Ни слуха, ни голоса»  и перспективы научиться петь. Как пользоваться природными данными и развивать  вокальные способности.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I.Вокально-хоровая работа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1.Знакомство с голосовым аппаратом.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Голосообразование – рождение звука. Вибрация и дыхание – основа рождения звука.  Гортань человека.  Способность гортани человека издавать звуки. Здоровье и уход за голосом.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Знакомство с детьми, изучение  способности к пению.</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Координационно-тренировочные занятия.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Певческая установка. Унисон.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Дикция: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Разучивание скороговорок</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Работа в ансамбле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ансамблю: идентичность голоса, движений поющих, окраска звуков, артикуляционные движения, открытость и закрытость.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 Важность  работы над звуком.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Работа над репертуаром;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2.  Разучивание распеваний;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Работа над чистотой интонации;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Определение примарной зоны звучания;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5.  Работа над мелодическим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6.  Работа над чистым интонированием поступенных мелодий в пределах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7.  Работа над чистым интонированием поступенных и скачкообразных мелодий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8.  Работа над расширением певческого дыхания;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9. Совершенствование дикции;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10. Выявление тембров;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11.  Работа над ритмическим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12.  Работа над расширением диапазона;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13.   Работа над художественным исполнением произведений.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 Музыкально-теоретическая подготовка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1.Дирижерский жест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2.Основы музыкальной грамоты: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Ровно 7 цветов у радуги – а у музыки – 7 нот.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Мелодия – душа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Тембр – окраска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Лад. Мажор. Минор.</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Ритм – основа жизни и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Темп – скорость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Динамика – сила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Пластическое интонирование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П.И. Чайковский «Вальс цветов», «Марш деревянных солдатиков».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Импровизация: элементы импровизации в детском исполнении; сочинение мелодий на заданный текст детских поэтов.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III. Концертно-исполнительская деятельность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Это результат, по которому оценивают всю работу вокального кружка. План концертной деятельности составляется на год с примерным репертуарным перечнем. Составляется с учетом традиционных праздников, важнейших событий текущего года. Выступать могут как все учащиеся, так и солисты.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Подготовка к концертным выступлениям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Перед концертом устраивается обязательное прослушивание детей, ведется их отбор для публичного выступления. Сводные репетиции несут огромную воспитательную роль – воспитывают выдержку, терпение, осмысления того, что «Я вношу маленькую частичку в то здание, которая называется «Жизнь, школа»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Праздники, выступления, конкурсы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уровню подготовки обучающихся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Предполагается, что к концу учебного года учащиеся покажут себя как слаженный коллектив, владеющий элементарными вокально-хоровыми навыками: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пение в унисон;</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певческий диапазон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передача простого ритмического рисунка;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  четкая дикция;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свободное владение дыханием;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способность передать характер произведения;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владение динамикой p – mf.</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репертуар 6 — 8 песен смогут определять на слух:</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музыку разного эмоционального содержания;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жанры (песня, танец, марш);</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одно-, двух-, трехчастные произведения, куплетную форму;</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средства музыкальной выразительности: темп, динамику,  мелодию, ритм;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инструменты: фортепиано, скрипку, флейту, балалайку, баян;</w:t>
      </w:r>
    </w:p>
    <w:p w:rsidR="006A43AF" w:rsidRDefault="006A43AF" w:rsidP="006A43AF">
      <w:pPr>
        <w:jc w:val="both"/>
        <w:rPr>
          <w:rFonts w:ascii="Times New Roman" w:hAnsi="Times New Roman"/>
          <w:sz w:val="24"/>
          <w:szCs w:val="24"/>
        </w:rPr>
      </w:pPr>
      <w:r w:rsidRPr="00DB459C">
        <w:rPr>
          <w:rFonts w:ascii="Times New Roman" w:hAnsi="Times New Roman"/>
          <w:sz w:val="24"/>
          <w:szCs w:val="24"/>
        </w:rPr>
        <w:t>·  знать и понимать термины: солист, оркестр, сольное пение, дуэт, хор.</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2 класс</w:t>
      </w:r>
    </w:p>
    <w:p w:rsidR="006A43AF" w:rsidRPr="00F1605C" w:rsidRDefault="006A43AF" w:rsidP="006A43AF">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A43AF" w:rsidRDefault="006A43AF" w:rsidP="006A43AF">
      <w:pPr>
        <w:spacing w:after="0"/>
        <w:ind w:firstLine="709"/>
        <w:jc w:val="both"/>
        <w:rPr>
          <w:rFonts w:ascii="Times New Roman" w:hAnsi="Times New Roman"/>
          <w:sz w:val="24"/>
          <w:szCs w:val="24"/>
        </w:rPr>
      </w:pPr>
      <w:r w:rsidRPr="006B30AF">
        <w:rPr>
          <w:rFonts w:ascii="Times New Roman" w:hAnsi="Times New Roman"/>
          <w:sz w:val="24"/>
          <w:szCs w:val="24"/>
        </w:rPr>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A43AF" w:rsidRDefault="006A43AF" w:rsidP="006A43AF">
      <w:pPr>
        <w:pStyle w:val="a5"/>
        <w:spacing w:after="0"/>
        <w:jc w:val="both"/>
        <w:rPr>
          <w:rFonts w:ascii="Times New Roman" w:hAnsi="Times New Roman"/>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A43AF" w:rsidRDefault="006A43AF" w:rsidP="006A43AF">
      <w:pPr>
        <w:spacing w:after="0"/>
        <w:ind w:firstLine="709"/>
        <w:jc w:val="both"/>
        <w:rPr>
          <w:rFonts w:ascii="Times New Roman" w:hAnsi="Times New Roman"/>
          <w:sz w:val="24"/>
          <w:szCs w:val="24"/>
        </w:rPr>
      </w:pPr>
      <w:r w:rsidRPr="002E1406">
        <w:rPr>
          <w:rFonts w:ascii="Times New Roman" w:hAnsi="Times New Roman"/>
          <w:sz w:val="24"/>
          <w:szCs w:val="24"/>
        </w:rPr>
        <w:lastRenderedPageBreak/>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A43AF" w:rsidRDefault="006A43AF" w:rsidP="006A43AF">
      <w:pPr>
        <w:spacing w:after="0"/>
        <w:ind w:firstLine="709"/>
        <w:jc w:val="both"/>
        <w:rPr>
          <w:rFonts w:ascii="Times New Roman" w:hAnsi="Times New Roman"/>
          <w:sz w:val="24"/>
          <w:szCs w:val="24"/>
        </w:rPr>
      </w:pPr>
    </w:p>
    <w:p w:rsidR="006A43AF"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Дыхание. Типы певческого дыхания. Работа над певческим дыханием. Цепное дыхание. </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Певческое дыхание – один из трудных и спорных вопросов в вокальной педагогике. От правильного певческого дыхания зависит качество звука.</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Типы певческого дыхания: </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ключичный (верхнегрудной)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брюшной (диафрагматический)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смешанный (грудобрюшное)</w:t>
      </w:r>
    </w:p>
    <w:p w:rsidR="006A43AF" w:rsidRPr="000155D7" w:rsidRDefault="006A43AF" w:rsidP="006A43AF">
      <w:pPr>
        <w:rPr>
          <w:rFonts w:ascii="Times New Roman" w:hAnsi="Times New Roman"/>
          <w:sz w:val="24"/>
          <w:szCs w:val="24"/>
        </w:rPr>
      </w:pP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Дыхательные упражнения учат нарабатывать мышечные ощущения. Цепное дыхание берётся не вместе, а по очереди; главное – чувство ансамбля. Правила цепного дыхания. </w:t>
      </w:r>
    </w:p>
    <w:p w:rsidR="006A43AF" w:rsidRDefault="006A43AF" w:rsidP="006A43AF">
      <w:pPr>
        <w:pStyle w:val="a5"/>
        <w:spacing w:after="0"/>
        <w:ind w:left="360"/>
        <w:contextualSpacing w:val="0"/>
        <w:jc w:val="center"/>
        <w:rPr>
          <w:rFonts w:ascii="Times New Roman" w:hAnsi="Times New Roman"/>
          <w:b/>
          <w:bCs/>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A43AF" w:rsidRDefault="006A43AF" w:rsidP="006A43AF">
      <w:pPr>
        <w:spacing w:after="0"/>
        <w:ind w:firstLine="709"/>
        <w:jc w:val="both"/>
        <w:rPr>
          <w:rFonts w:ascii="Times New Roman" w:hAnsi="Times New Roman"/>
          <w:sz w:val="24"/>
          <w:szCs w:val="24"/>
        </w:rPr>
      </w:pPr>
      <w:r w:rsidRPr="00CD662E">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b/>
          <w:bCs/>
          <w:i/>
          <w:iCs/>
          <w:sz w:val="24"/>
          <w:szCs w:val="24"/>
        </w:rPr>
        <w:t>распеванием</w:t>
      </w:r>
      <w:r w:rsidRPr="00CD662E">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A43AF" w:rsidRPr="00A461E9" w:rsidRDefault="006A43AF" w:rsidP="006A43AF">
      <w:pPr>
        <w:spacing w:after="0"/>
        <w:ind w:firstLine="709"/>
        <w:jc w:val="both"/>
        <w:rPr>
          <w:rFonts w:ascii="Times New Roman" w:hAnsi="Times New Roman"/>
          <w:b/>
          <w:bCs/>
          <w:i/>
          <w:iCs/>
          <w:sz w:val="24"/>
          <w:szCs w:val="24"/>
        </w:rPr>
      </w:pPr>
      <w:r w:rsidRPr="00A461E9">
        <w:rPr>
          <w:rFonts w:ascii="Times New Roman" w:hAnsi="Times New Roman"/>
          <w:b/>
          <w:bCs/>
          <w:i/>
          <w:iCs/>
          <w:sz w:val="24"/>
          <w:szCs w:val="24"/>
        </w:rPr>
        <w:t>Атака звука</w:t>
      </w:r>
    </w:p>
    <w:p w:rsidR="006A43AF" w:rsidRPr="00A461E9" w:rsidRDefault="006A43AF" w:rsidP="006A43AF">
      <w:pPr>
        <w:spacing w:after="0"/>
        <w:ind w:firstLine="709"/>
        <w:jc w:val="both"/>
        <w:rPr>
          <w:rFonts w:ascii="Times New Roman" w:hAnsi="Times New Roman"/>
          <w:sz w:val="24"/>
          <w:szCs w:val="24"/>
        </w:rPr>
      </w:pPr>
      <w:r w:rsidRPr="00A461E9">
        <w:rPr>
          <w:rFonts w:ascii="Times New Roman" w:hAnsi="Times New Roman"/>
          <w:sz w:val="24"/>
          <w:szCs w:val="24"/>
        </w:rPr>
        <w:lastRenderedPageBreak/>
        <w:t>Атака звука — это момент возникновения звука при взаимодействии дыхания и голосового аппарата.</w:t>
      </w:r>
      <w:r>
        <w:rPr>
          <w:rFonts w:ascii="Times New Roman" w:hAnsi="Times New Roman"/>
          <w:sz w:val="24"/>
          <w:szCs w:val="24"/>
        </w:rPr>
        <w:t xml:space="preserve"> </w:t>
      </w:r>
      <w:r w:rsidRPr="00A461E9">
        <w:rPr>
          <w:rFonts w:ascii="Times New Roman" w:hAnsi="Times New Roman"/>
          <w:sz w:val="24"/>
          <w:szCs w:val="24"/>
        </w:rPr>
        <w:t>Вдох и атака звука являются моментом первостепенной важности, т.к. они определяют характер звучания.</w:t>
      </w:r>
      <w:r>
        <w:rPr>
          <w:rFonts w:ascii="Times New Roman" w:hAnsi="Times New Roman"/>
          <w:sz w:val="24"/>
          <w:szCs w:val="24"/>
        </w:rPr>
        <w:t xml:space="preserve"> </w:t>
      </w:r>
      <w:r w:rsidRPr="00A461E9">
        <w:rPr>
          <w:rFonts w:ascii="Times New Roman" w:hAnsi="Times New Roman"/>
          <w:sz w:val="24"/>
          <w:szCs w:val="24"/>
        </w:rPr>
        <w:t>Атака звука определяется различными вариантами взаимодействия голосовых связок и дыхания.</w:t>
      </w:r>
    </w:p>
    <w:p w:rsidR="006A43AF" w:rsidRPr="00A461E9" w:rsidRDefault="006A43AF" w:rsidP="006A43AF">
      <w:pPr>
        <w:spacing w:after="0"/>
        <w:ind w:firstLine="709"/>
        <w:jc w:val="both"/>
        <w:rPr>
          <w:rFonts w:ascii="Times New Roman" w:hAnsi="Times New Roman"/>
          <w:i/>
          <w:iCs/>
          <w:sz w:val="24"/>
          <w:szCs w:val="24"/>
        </w:rPr>
      </w:pPr>
      <w:r w:rsidRPr="00A461E9">
        <w:rPr>
          <w:rFonts w:ascii="Times New Roman" w:hAnsi="Times New Roman"/>
          <w:b/>
          <w:bCs/>
          <w:i/>
          <w:iCs/>
          <w:sz w:val="24"/>
          <w:szCs w:val="24"/>
        </w:rPr>
        <w:t>Кантилена</w:t>
      </w:r>
      <w:r>
        <w:rPr>
          <w:rFonts w:ascii="Times New Roman" w:hAnsi="Times New Roman"/>
          <w:b/>
          <w:bCs/>
          <w:i/>
          <w:iCs/>
          <w:sz w:val="24"/>
          <w:szCs w:val="24"/>
        </w:rPr>
        <w:t xml:space="preserve"> и способы звуковедения.</w:t>
      </w:r>
    </w:p>
    <w:p w:rsidR="006A43AF" w:rsidRPr="0034645F" w:rsidRDefault="006A43AF" w:rsidP="006A43AF">
      <w:pPr>
        <w:spacing w:after="0"/>
        <w:ind w:firstLine="709"/>
        <w:jc w:val="both"/>
        <w:rPr>
          <w:rFonts w:ascii="Times New Roman" w:hAnsi="Times New Roman"/>
          <w:sz w:val="24"/>
          <w:szCs w:val="24"/>
        </w:rPr>
      </w:pPr>
      <w:r w:rsidRPr="0034645F">
        <w:rPr>
          <w:rFonts w:ascii="Times New Roman" w:hAnsi="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r>
        <w:rPr>
          <w:rFonts w:ascii="Times New Roman" w:hAnsi="Times New Roman"/>
          <w:sz w:val="24"/>
          <w:szCs w:val="24"/>
        </w:rPr>
        <w:t xml:space="preserve"> </w:t>
      </w:r>
    </w:p>
    <w:p w:rsidR="006A43AF" w:rsidRPr="007D4DD2"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Дикция. Работа над согласными. Работа над гласными. Работа над </w:t>
      </w:r>
      <w:r>
        <w:rPr>
          <w:rFonts w:ascii="Times New Roman" w:hAnsi="Times New Roman"/>
          <w:b/>
          <w:bCs/>
          <w:sz w:val="24"/>
          <w:szCs w:val="24"/>
        </w:rPr>
        <w:t xml:space="preserve">    </w:t>
      </w:r>
      <w:r w:rsidRPr="00A13BD9">
        <w:rPr>
          <w:rFonts w:ascii="Times New Roman" w:hAnsi="Times New Roman"/>
          <w:b/>
          <w:bCs/>
          <w:sz w:val="24"/>
          <w:szCs w:val="24"/>
        </w:rPr>
        <w:t>выразительностью слов в пении.</w:t>
      </w:r>
    </w:p>
    <w:p w:rsidR="006A43AF" w:rsidRDefault="006A43AF" w:rsidP="006A43AF">
      <w:pPr>
        <w:spacing w:after="0"/>
        <w:ind w:firstLine="709"/>
        <w:jc w:val="both"/>
        <w:rPr>
          <w:rFonts w:ascii="Times New Roman" w:hAnsi="Times New Roman"/>
          <w:sz w:val="24"/>
          <w:szCs w:val="24"/>
        </w:rPr>
      </w:pPr>
      <w:r w:rsidRPr="00254AF5">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A43AF" w:rsidRPr="00254AF5"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Работа над сценическим образом. Использование элементов ритмики, сценической культуры. Движения под музыку. Постановка танцевальных движений.</w:t>
      </w:r>
    </w:p>
    <w:p w:rsidR="006A43AF" w:rsidRDefault="006A43AF" w:rsidP="006A43AF">
      <w:pPr>
        <w:spacing w:after="0"/>
        <w:ind w:firstLine="709"/>
        <w:jc w:val="both"/>
        <w:rPr>
          <w:rFonts w:ascii="Times New Roman" w:hAnsi="Times New Roman"/>
          <w:sz w:val="24"/>
          <w:szCs w:val="24"/>
        </w:rPr>
      </w:pPr>
      <w:r w:rsidRPr="005F4427">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A43AF"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6A43AF" w:rsidRPr="005F4427" w:rsidRDefault="006A43AF" w:rsidP="006A43AF">
      <w:pPr>
        <w:pStyle w:val="1"/>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color w:val="111228"/>
        </w:rPr>
        <w:t> </w:t>
      </w:r>
      <w:r w:rsidRPr="005F4427">
        <w:rPr>
          <w:rFonts w:ascii="Times New Roman" w:hAnsi="Times New Roman" w:cs="Times New Roman"/>
          <w:b w:val="0"/>
          <w:bCs w:val="0"/>
          <w:color w:val="111228"/>
        </w:rPr>
        <w:t>-</w:t>
      </w:r>
      <w:r w:rsidRPr="005F4427">
        <w:rPr>
          <w:rFonts w:ascii="Times New Roman" w:hAnsi="Times New Roman" w:cs="Times New Roman"/>
          <w:color w:val="111228"/>
        </w:rPr>
        <w:t xml:space="preserve">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r>
        <w:rPr>
          <w:rFonts w:ascii="Times New Roman" w:hAnsi="Times New Roman" w:cs="Times New Roman"/>
          <w:b w:val="0"/>
          <w:bCs w:val="0"/>
          <w:color w:val="111228"/>
        </w:rPr>
        <w:t xml:space="preserve"> </w:t>
      </w:r>
    </w:p>
    <w:p w:rsidR="006A43AF" w:rsidRDefault="006A43AF" w:rsidP="006A43AF">
      <w:pPr>
        <w:spacing w:after="0"/>
        <w:ind w:firstLine="709"/>
        <w:jc w:val="both"/>
        <w:rPr>
          <w:rFonts w:ascii="Times New Roman" w:hAnsi="Times New Roman"/>
          <w:sz w:val="24"/>
          <w:szCs w:val="24"/>
        </w:rPr>
      </w:pPr>
      <w:r w:rsidRPr="00A13BD9">
        <w:rPr>
          <w:rFonts w:ascii="Times New Roman" w:hAnsi="Times New Roman"/>
          <w:b/>
          <w:bCs/>
          <w:i/>
          <w:iCs/>
          <w:sz w:val="24"/>
          <w:szCs w:val="24"/>
        </w:rPr>
        <w:t>Звук</w:t>
      </w:r>
      <w:r w:rsidRPr="00091544">
        <w:rPr>
          <w:rFonts w:ascii="Times New Roman" w:hAnsi="Times New Roman"/>
          <w:b/>
          <w:bCs/>
          <w:sz w:val="24"/>
          <w:szCs w:val="24"/>
        </w:rPr>
        <w:t xml:space="preserve"> </w:t>
      </w:r>
      <w:r w:rsidRPr="00091544">
        <w:rPr>
          <w:rFonts w:ascii="Times New Roman" w:hAnsi="Times New Roman"/>
          <w:sz w:val="24"/>
          <w:szCs w:val="24"/>
        </w:rPr>
        <w:t>– результат колебаний упругого тела.</w:t>
      </w:r>
      <w:r>
        <w:rPr>
          <w:rFonts w:ascii="Times New Roman" w:hAnsi="Times New Roman"/>
          <w:sz w:val="24"/>
          <w:szCs w:val="24"/>
        </w:rPr>
        <w:t xml:space="preserve"> Всё</w:t>
      </w:r>
      <w:r w:rsidRPr="00091544">
        <w:rPr>
          <w:rFonts w:ascii="Times New Roman" w:hAnsi="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sz w:val="24"/>
          <w:szCs w:val="24"/>
        </w:rPr>
        <w:t>Музыкальные звуки,</w:t>
      </w:r>
      <w:r w:rsidRPr="00091544">
        <w:rPr>
          <w:rFonts w:ascii="Times New Roman" w:hAnsi="Times New Roman"/>
          <w:sz w:val="24"/>
          <w:szCs w:val="24"/>
        </w:rPr>
        <w:t xml:space="preserve"> в отличие от всех остальных, являются результатом регулярных колебаний, поэтому их</w:t>
      </w:r>
      <w:r w:rsidRPr="00091544">
        <w:rPr>
          <w:rFonts w:ascii="Times New Roman" w:hAnsi="Times New Roman"/>
          <w:b/>
          <w:bCs/>
          <w:sz w:val="24"/>
          <w:szCs w:val="24"/>
        </w:rPr>
        <w:t xml:space="preserve"> </w:t>
      </w:r>
      <w:r w:rsidRPr="00A13BD9">
        <w:rPr>
          <w:rFonts w:ascii="Times New Roman" w:hAnsi="Times New Roman"/>
          <w:sz w:val="24"/>
          <w:szCs w:val="24"/>
        </w:rPr>
        <w:t>высота</w:t>
      </w:r>
      <w:r w:rsidRPr="00091544">
        <w:rPr>
          <w:rFonts w:ascii="Times New Roman" w:hAnsi="Times New Roman"/>
          <w:sz w:val="24"/>
          <w:szCs w:val="24"/>
        </w:rPr>
        <w:t xml:space="preserve"> может быть </w:t>
      </w:r>
      <w:r w:rsidRPr="00A13BD9">
        <w:rPr>
          <w:rFonts w:ascii="Times New Roman" w:hAnsi="Times New Roman"/>
          <w:sz w:val="24"/>
          <w:szCs w:val="24"/>
        </w:rPr>
        <w:t>точно определена</w:t>
      </w:r>
      <w:r w:rsidRPr="00091544">
        <w:rPr>
          <w:rFonts w:ascii="Times New Roman" w:hAnsi="Times New Roman"/>
          <w:sz w:val="24"/>
          <w:szCs w:val="24"/>
        </w:rPr>
        <w:t>.</w:t>
      </w:r>
      <w:r>
        <w:rPr>
          <w:rFonts w:ascii="Times New Roman" w:hAnsi="Times New Roman"/>
          <w:sz w:val="24"/>
          <w:szCs w:val="24"/>
        </w:rPr>
        <w:t xml:space="preserve"> </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3 класс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1. Введение. Владение голосовым аппаратом. Звуковедение. Использование певческих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 xml:space="preserve"> </w:t>
      </w:r>
      <w:r w:rsidRPr="006D4E68">
        <w:rPr>
          <w:rFonts w:ascii="Times New Roman" w:hAnsi="Times New Roman"/>
          <w:sz w:val="24"/>
          <w:szCs w:val="24"/>
        </w:rPr>
        <w:t>Искусству пения, как и всякому другому искусству, должно предшествовать известные механические уменья.  Гёте.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Искусство пения – искусство души и для души.</w:t>
      </w:r>
    </w:p>
    <w:p w:rsidR="006A43AF" w:rsidRPr="006D4E68" w:rsidRDefault="006A43AF" w:rsidP="006A43AF">
      <w:pPr>
        <w:spacing w:after="0" w:line="240" w:lineRule="auto"/>
        <w:ind w:firstLine="709"/>
        <w:jc w:val="both"/>
        <w:rPr>
          <w:rFonts w:ascii="Times New Roman" w:hAnsi="Times New Roman"/>
          <w:sz w:val="24"/>
          <w:szCs w:val="24"/>
        </w:rPr>
      </w:pPr>
      <w:r w:rsidRPr="006D4E68">
        <w:rPr>
          <w:rFonts w:ascii="Times New Roman" w:hAnsi="Times New Roman"/>
          <w:sz w:val="24"/>
          <w:szCs w:val="24"/>
        </w:rPr>
        <w:t xml:space="preserve">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«Ни слуха, ни голоса»  и перспективы научиться петь. Как пользоваться природными данными и развивать  вокальные способности. Способности к пению – перспективы развития и возможности участия   в мире шоу-бизнеса.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Голосообразование – рождение звука. Вибрация и дыхание – основа рождения звука.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Гортань человека.  Способность гортани человека издавать звуки. Четыре режима звуков:  шумовой,   грудной – натуральный (детский), фальцетный,  свистовой или флейтовый.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Регистровый   порог. Механизм перевода регистра.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Звуковедение: гласные и согласные. Фонетика речевых гласных,  их пение.  Речевой диапазон. Требования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Пение согласных. Знаменитый тезис вокальной педагогики «язык, лежащий лодочкой или ложечкой». Назначение функции расслабления языка. Носовой звук. Переход от носового звука к гласному.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Рупор. «Зевок» и полузевок».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Регулировочный образ: место и роль в  пении.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Диагностические занятия – знакомство с детьми, изучение  способности к пению.</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Координационно-тренировочные занятия.</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1.</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1. Поиск вибрации: на губах (М) – на губной гармошке, расческе без оценки качества звуков.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2. Поток вибраций, поднимающийся из середины тела, вливается в вибрацию губ. Пение по одному звуку,  двигаясь по полтона от «фа» до «си бемоль». Звук производится как жужжание. Звук из глубины.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3. Стимулирование губ на освобождение и расширение зоны вибрации (звук Б), подключая деки губ. Пальцем касаемся губ при движении вверх-вниз до свободного движения.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4. Губы расслаблены, выдуваем поток воздуха с вибрацией  «ММ»: от щек по всему лицу.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5. Вдуваем вибрацию сквозь губы (вздох облегчения,  касание звука, вибрации «ммм»).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6. Вибрация внутри тела.</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2.</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 Упражнения для осознания действий мышц, участвующих в голосообразовании.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2. Упражнения для осознания ощущений вибрации, давления, действия мышц от восприятия звука своего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3. Упражнения для работы голосового аппарата в разных режимах (регистрах).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4. Упражнения для осознания связи режимов с разным тембром,  силой голоса  – через ощущения  с разными  энергетическими затратами, эмоциональными отражениями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5. Упражнения для осознания  связи режимов с разными участками диапазона.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6. Упражнения для осознания  связи  разных ощущений с эмоционально-образными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7. Упражнения на формирование связи эмоциональных слуховых представлений о высоте тонов и интервалов с режимом, тембром, силой голоса, с энергетическими затратами.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8. Упражнения на формирование навыка выбора оптимальных энергетических затрат.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Комплекс  № 9. Упражнения по овладению приемами,  не позволяющими издавать звук  привычным способом.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10. Упражнения:  язык лодочкой, язык на нижней губе в расслабленном виде.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11. Упражнения  на   «Н - носовое».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12. Упражнения двигательной программы (тренировки).</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II</w:t>
      </w:r>
      <w:r w:rsidRPr="006D4E68">
        <w:rPr>
          <w:rFonts w:ascii="Times New Roman" w:hAnsi="Times New Roman"/>
          <w:b/>
          <w:sz w:val="24"/>
          <w:szCs w:val="24"/>
        </w:rPr>
        <w:t xml:space="preserve">. Певческая установка и певческая позиция. Дыхание.   Отработка </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полученных вокальных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Опыт пения как экспульсивный акт (экс – наружу), т.е. действия связанные с выведением наружу – выдувание. Количество воздуха необходимое для пения. Малое 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«Ни одна частичка воздуха не должна выйти из гортани, не превратившись в звук».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Зависимость качества пения от количества и скорости воздуха, протекающего через голосовую щель в единицу времени. Компоненты певческого тембра,  образованные аэродинамическим путем.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Соотношения работы  органов дыхания и гортани.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Резонаторная функция трахеи.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Вибрато: сущность и назначение. Качающийся и тремолирующий  голос.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 xml:space="preserve">Практические занятия: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Дыхательная гимнастика.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III</w:t>
      </w:r>
      <w:r w:rsidRPr="006D4E68">
        <w:rPr>
          <w:rFonts w:ascii="Times New Roman" w:hAnsi="Times New Roman"/>
          <w:b/>
          <w:sz w:val="24"/>
          <w:szCs w:val="24"/>
        </w:rPr>
        <w:t>. Распевание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Звук и механизм его извлечения.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Правила вокальных упражнений. Правильное дыхание. Точное интонирование, Четкое произношение. Ровность тембра всех звуков при выполнении упражнений.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Правила великих мастеров Ф.И.Шаляпина, К.С. Станиславского.</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работы над звуком. Продолжительность распевки. Требования  к  организации распевки. Порядок распевки.  Нотные примеры в «до мажор» условной тональности.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Использование скороговорки  на начало распевки.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r w:rsidRPr="006D4E68">
        <w:rPr>
          <w:rFonts w:ascii="Times New Roman" w:hAnsi="Times New Roman"/>
          <w:sz w:val="24"/>
          <w:szCs w:val="24"/>
        </w:rPr>
        <w:t>:</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1. Упражнения  по распеванию.  Задачи  занятий:  научить учащегос</w:t>
      </w:r>
      <w:r>
        <w:rPr>
          <w:rFonts w:ascii="Times New Roman" w:hAnsi="Times New Roman"/>
          <w:sz w:val="24"/>
          <w:szCs w:val="24"/>
        </w:rPr>
        <w:t>я  правильно выполнять распевки</w:t>
      </w:r>
      <w:r w:rsidRPr="006D4E68">
        <w:rPr>
          <w:rFonts w:ascii="Times New Roman" w:hAnsi="Times New Roman"/>
          <w:sz w:val="24"/>
          <w:szCs w:val="24"/>
        </w:rPr>
        <w:t>.</w:t>
      </w:r>
    </w:p>
    <w:p w:rsidR="006A43AF" w:rsidRPr="006D4E68" w:rsidRDefault="006A43AF" w:rsidP="006A43AF">
      <w:pPr>
        <w:tabs>
          <w:tab w:val="left" w:pos="3261"/>
        </w:tabs>
        <w:spacing w:after="0" w:line="240" w:lineRule="auto"/>
        <w:jc w:val="both"/>
        <w:rPr>
          <w:rFonts w:ascii="Times New Roman" w:hAnsi="Times New Roman"/>
          <w:b/>
          <w:sz w:val="24"/>
          <w:szCs w:val="24"/>
        </w:rPr>
      </w:pPr>
      <w:r w:rsidRPr="006D4E68">
        <w:rPr>
          <w:rFonts w:ascii="Times New Roman" w:hAnsi="Times New Roman"/>
          <w:b/>
          <w:sz w:val="24"/>
          <w:szCs w:val="24"/>
        </w:rPr>
        <w:t>Дикция. Артикуляция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Восприятие искусства через интонацию.  Влияние эмоционального самочувствия на уровень голосовой активности.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Тембр певческого и речевого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Дикция и механизм ее реализации.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Артикуляция как работа органов речи (губ, языка, мягкого нёба, голосовых связок) необходимая для  произнесения  известного звука речи. Переход от гласной к согласной и наоборот.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Механизм перехода  от одной гласной к другой. Певческая артикуляция: смешанный тип. Певческий смешанный гласный,  имеющий признаки 2-3х. Маскировочная артикуляция.  Основные    выводы вокальной    педагогики  о требованиях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Пути развития правильной дикции и грамотной речи. Проблемы речи в современное время. Иноязычные  и сленговые слова и выражения.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3 стадии певческого дыхания: вдыхание, задержка набранного воздуха, выдыхание.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Чистая дикция – условие успешного выступления на сцене любого артиста.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Методы самостоятельной работы  по овладению голосом, речью, дыханием, необходимым для пения и жизни вне музыки.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Артикуляционная гимнастика  (методика и алгоритмы В.Емельянова – с. 161);</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голосовые сигналы  доречевой коммуникации (программа В.Емельянова с.166-167);</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тренировочной программы для грудного регистра и детского голоса  (программа  В. Емельянова  с. 168-172);</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Дыхательные  упражнения по методике  И.О.Исаевой  (стр.78-80);</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Тренажер самоконтроля развития дикции;</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на дикцию и артикуляцию по методике И.О.Исаевой  (с.81-83).</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VI</w:t>
      </w:r>
      <w:r w:rsidRPr="006D4E68">
        <w:rPr>
          <w:rFonts w:ascii="Times New Roman" w:hAnsi="Times New Roman"/>
          <w:b/>
          <w:sz w:val="24"/>
          <w:szCs w:val="24"/>
        </w:rPr>
        <w:t>. Гигиена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Важное отношение к здоровью – как  залог вокального успеха.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условия нормальной работы дыхательных органов (В.Емельянов с.93).</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Болезни горла и носа: насморк, танзилит, фарингит, ларингит и их влияние на голос.</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Воспаление трахеи: как  последствие  - потеря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Меры профилактики  лор – болезней,  их необходимость.</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прослушивания хорошей музыки и чистого пения для гигиены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нагрузка на голос. Значение эмоций.</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 вреде  курения  на голосовые связки.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Защитная регулирующая  и эстетическая функция  вибрато –  основа и показатель самоконтроля.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Запреты: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грудного регистра детского и женского голоса выше, чем ми-бемоль (ре-диез) первой октавы;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использование речевой формы гласных выше ми - бемоль (ре-диез) второй октавы;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переход на маскировочную артикуляцию на базе нейтрального гласного.</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Первая помощь голосовым связкам: молчание.  Обращение к врачу фониатру по проблемам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Дозировки – тренировочной нагрузки на разные группы мышц при пении;</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lastRenderedPageBreak/>
        <w:t>Упражнения на принятие и осознание регулировочного образа  как ориентира на успех, а не путь к стрессу;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по развитию вибрато  вокалиста (эталон 5-8 колебаний в секунду);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Составление памятки по гигиене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VII</w:t>
      </w:r>
      <w:r w:rsidRPr="006D4E68">
        <w:rPr>
          <w:rFonts w:ascii="Times New Roman" w:hAnsi="Times New Roman"/>
          <w:b/>
          <w:sz w:val="24"/>
          <w:szCs w:val="24"/>
        </w:rPr>
        <w:t>. Сценическая культура и сценический образ</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Жесты  вокалиста: движение рук, кистей, глаз, тела. Должная  (правильная) осанка. Сочетание движений головы, шеи, плеч, корпуса, бедер и ног. Жестикуляция – как качество людей, работающих на сцене. Соответствие жестов и движений тексту песни и музыки. Назначение жестов – дополнительное удовольствие для зрителя. Требования к тренингу жестов.</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Мимика. Выражение лица, улыбка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Владение собой, устранение волнения на сцене.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Песенный образ: своеобразие и неповторимость, манера движения, костюм исполнителя. Роль.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«Репетиция вдохновения»: необходимость,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Мимический тренинг (по методике И.О.Исаевой с.93-95);</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Психологический  тренинг;</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«Как правильно стоять»  (по методике И.О.Исаевой с. 172-179 );</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координацию движений;</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 xml:space="preserve"> Практическая работа  по формированию сценического образа.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IX</w:t>
      </w:r>
      <w:r w:rsidRPr="006D4E68">
        <w:rPr>
          <w:rFonts w:ascii="Times New Roman" w:hAnsi="Times New Roman"/>
          <w:b/>
          <w:sz w:val="24"/>
          <w:szCs w:val="24"/>
        </w:rPr>
        <w:t>. Движения  вокалистов под музыку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Движения вокалистов на сцене.  Элементы ритмики. Танцевальные движения. Эстетичность и сценическая культура. Движения вокалиста и сценический образ.   Пластичность и статичность вокалиста. </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и анализ  выступлений вокалистов;</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ритмической  гимнастики;</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 xml:space="preserve">Работа над возможными вариантами  движений сценического образа. </w:t>
      </w:r>
    </w:p>
    <w:p w:rsidR="006A43AF" w:rsidRPr="006D4E68" w:rsidRDefault="006A43AF" w:rsidP="006A43AF">
      <w:pPr>
        <w:spacing w:line="240" w:lineRule="auto"/>
        <w:ind w:left="360"/>
        <w:jc w:val="both"/>
        <w:rPr>
          <w:rFonts w:ascii="Times New Roman" w:hAnsi="Times New Roman"/>
          <w:b/>
          <w:sz w:val="24"/>
          <w:szCs w:val="24"/>
        </w:rPr>
      </w:pPr>
      <w:r w:rsidRPr="006D4E68">
        <w:rPr>
          <w:rFonts w:ascii="Times New Roman" w:hAnsi="Times New Roman"/>
          <w:b/>
          <w:sz w:val="24"/>
          <w:szCs w:val="24"/>
          <w:lang w:val="en-US"/>
        </w:rPr>
        <w:t>X</w:t>
      </w:r>
      <w:r w:rsidRPr="006D4E68">
        <w:rPr>
          <w:rFonts w:ascii="Times New Roman" w:hAnsi="Times New Roman"/>
          <w:b/>
          <w:sz w:val="24"/>
          <w:szCs w:val="24"/>
        </w:rPr>
        <w:t>. Вокально-хоровая работа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b/>
          <w:sz w:val="24"/>
          <w:szCs w:val="24"/>
        </w:rPr>
        <w:lastRenderedPageBreak/>
        <w:t xml:space="preserve"> </w:t>
      </w:r>
      <w:r w:rsidRPr="006D4E68">
        <w:rPr>
          <w:rFonts w:ascii="Times New Roman" w:hAnsi="Times New Roman"/>
          <w:sz w:val="24"/>
          <w:szCs w:val="24"/>
        </w:rPr>
        <w:t xml:space="preserve">Регулировочный образ вокалиста.  Ансамбль: особенности исполнения вокалистов в составе ансамбля. Проблемы ансамбля. Требования к ансамблю: идентичность голоса, движений поющих, окраска звуков, артикуляционные движения, открытость и закрытость.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Развитие мышц глотки и языка.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Атака звука: твердая, мягкая, преддыхательная.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вокалиста перед выходом на сцену. Место и роль подготовки к выходу на сцену. Необходимость адаптации к ситуации публичного выступления.</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Выявление уровня развития фонематического слуха – как основы (родственные корни) вокального слуха;</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на развитие двигательной сферы голосообразования и речеобразования;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двигательной программы по тренировке разных фонем, интонации, дозировки движения, условий времени;</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по инспираторной  фонации – изданию   звука во время вдоха. Поиск режима работы гортани: штробас, фальцет, свист  - осознание вокально-телесных ощущений;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на переходе из грудного регистра в   фальцетный регистр (программа В.Емельянова, стр. 172);</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для  фальцетного  регистра  детского и женского голоса (программа В.Емельянова, стр. 143);</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с твердой и  мягкой атакой.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Подготовка к выходу на сцену.</w:t>
      </w:r>
    </w:p>
    <w:p w:rsidR="006A43AF" w:rsidRPr="006D4E68" w:rsidRDefault="006A43AF" w:rsidP="006A43AF">
      <w:pPr>
        <w:spacing w:line="240" w:lineRule="auto"/>
        <w:ind w:left="708"/>
        <w:jc w:val="both"/>
        <w:rPr>
          <w:rFonts w:ascii="Times New Roman" w:hAnsi="Times New Roman"/>
          <w:b/>
          <w:sz w:val="24"/>
          <w:szCs w:val="24"/>
        </w:rPr>
      </w:pPr>
      <w:r w:rsidRPr="006D4E68">
        <w:rPr>
          <w:rFonts w:ascii="Times New Roman" w:hAnsi="Times New Roman"/>
          <w:b/>
          <w:sz w:val="24"/>
          <w:szCs w:val="24"/>
          <w:lang w:val="en-US"/>
        </w:rPr>
        <w:t>XI</w:t>
      </w:r>
      <w:r w:rsidRPr="006D4E68">
        <w:rPr>
          <w:rFonts w:ascii="Times New Roman" w:hAnsi="Times New Roman"/>
          <w:b/>
          <w:sz w:val="24"/>
          <w:szCs w:val="24"/>
        </w:rPr>
        <w:t>. Импровизация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Импровизация: сущность, важность использования в вокальном искусстве. Особенность вокальной импровизации. Эффекты импровизации. Требования к импровизации.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видеозаписей анализ импровизаций великих вокалистов. Оценка импровизации;</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импровизации в детском исполнении.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XII</w:t>
      </w:r>
      <w:r w:rsidRPr="006D4E68">
        <w:rPr>
          <w:rFonts w:ascii="Times New Roman" w:hAnsi="Times New Roman"/>
          <w:b/>
          <w:sz w:val="24"/>
          <w:szCs w:val="24"/>
        </w:rPr>
        <w:t>. Собственная манера исполнения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Тембр и динамика своего голоса.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lastRenderedPageBreak/>
        <w:t>Регулировочный образ своего голоса – представление о суммарном восприятии всех сигналов обратной связи, поступающих во время пения по каналам акустическим, вибро-, баро-,    проприорорецепции,    и отражающиеся в  сознании вокалиста, их  голосообразующее действие.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Многоголосое пение.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Отношение эталона и регулировочного образа. Попытки  обучающихся услышать себя изнутри   и снаружи.</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Категории песен. Выбор песни: требование к характеристике песни, нюансы песни.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с текстом: проговаривание и  заучивание  текста.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Вокальные  трудности в работе с песней  и пути их устранения.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Анализ своего пения: выявление ошибок и их исправление,  формирование сценического образа.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Ролевая подготовка: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Выбор песни;</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Заучивание текста;</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Отработка дикции: четкость произношения слов, букв, медленно, быстро;</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Упражнения:  устранение трудностей в работе с песней.</w:t>
      </w:r>
    </w:p>
    <w:p w:rsidR="006A43AF" w:rsidRPr="006D4E68" w:rsidRDefault="006A43AF" w:rsidP="006A43AF">
      <w:pPr>
        <w:spacing w:line="240" w:lineRule="auto"/>
        <w:ind w:firstLine="720"/>
        <w:jc w:val="both"/>
        <w:rPr>
          <w:rFonts w:ascii="Times New Roman" w:hAnsi="Times New Roman"/>
          <w:b/>
          <w:sz w:val="24"/>
          <w:szCs w:val="24"/>
        </w:rPr>
      </w:pPr>
      <w:r w:rsidRPr="006D4E68">
        <w:rPr>
          <w:rFonts w:ascii="Times New Roman" w:hAnsi="Times New Roman"/>
          <w:b/>
          <w:sz w:val="24"/>
          <w:szCs w:val="24"/>
        </w:rPr>
        <w:t>Концертно-исполнительская деятельность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 Концертно-исполнительская деятельность организована на основе индивидуальных особенностей обучающихся,  их потребностей, при сохранении свободы выбора музыкального  произведения. </w:t>
      </w:r>
    </w:p>
    <w:p w:rsidR="006A43AF"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 основе репертуара воспитанников  план воспитательной работы школы, городских мероприятий.</w:t>
      </w:r>
    </w:p>
    <w:p w:rsidR="006A43AF" w:rsidRPr="006A43AF" w:rsidRDefault="006A43AF" w:rsidP="006A43AF">
      <w:pPr>
        <w:spacing w:line="240" w:lineRule="auto"/>
        <w:jc w:val="center"/>
        <w:rPr>
          <w:rFonts w:ascii="Times New Roman" w:hAnsi="Times New Roman"/>
          <w:b/>
          <w:sz w:val="28"/>
          <w:szCs w:val="28"/>
        </w:rPr>
      </w:pPr>
      <w:r w:rsidRPr="006A43AF">
        <w:rPr>
          <w:rFonts w:ascii="Times New Roman" w:hAnsi="Times New Roman"/>
          <w:b/>
          <w:sz w:val="28"/>
          <w:szCs w:val="28"/>
        </w:rPr>
        <w:t>4 класс</w:t>
      </w:r>
    </w:p>
    <w:p w:rsidR="00642D09" w:rsidRPr="00F1605C" w:rsidRDefault="00642D09" w:rsidP="00642D09">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42D09" w:rsidRDefault="00642D09" w:rsidP="00642D09">
      <w:pPr>
        <w:spacing w:after="0"/>
        <w:ind w:firstLine="709"/>
        <w:jc w:val="both"/>
        <w:rPr>
          <w:rFonts w:ascii="Times New Roman" w:hAnsi="Times New Roman"/>
          <w:sz w:val="24"/>
          <w:szCs w:val="24"/>
        </w:rPr>
      </w:pPr>
      <w:r w:rsidRPr="006B30AF">
        <w:rPr>
          <w:rFonts w:ascii="Times New Roman" w:hAnsi="Times New Roman"/>
          <w:sz w:val="24"/>
          <w:szCs w:val="24"/>
        </w:rPr>
        <w:lastRenderedPageBreak/>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42D09" w:rsidRPr="00642D09" w:rsidRDefault="00642D09" w:rsidP="00642D09">
      <w:pPr>
        <w:pStyle w:val="a5"/>
        <w:spacing w:after="0"/>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Дыхание. Типы певческого дыхания. Работа над певческим дыханием. Цепное дыхание. </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Певческое дыхание</w:t>
      </w:r>
      <w:r w:rsidRPr="00642D09">
        <w:rPr>
          <w:rFonts w:ascii="Times New Roman" w:hAnsi="Times New Roman"/>
          <w:sz w:val="24"/>
          <w:szCs w:val="24"/>
        </w:rPr>
        <w:t xml:space="preserve"> – один из трудных и спорных вопросов в вокальной педагогике. От правильного певческого дыхания зависит качество звука.</w:t>
      </w:r>
    </w:p>
    <w:p w:rsidR="00642D09" w:rsidRPr="00642D09" w:rsidRDefault="00642D09" w:rsidP="00642D09">
      <w:pPr>
        <w:pBdr>
          <w:left w:val="single" w:sz="4" w:space="0" w:color="auto"/>
        </w:pBdr>
        <w:spacing w:after="0"/>
        <w:ind w:firstLine="709"/>
        <w:jc w:val="both"/>
        <w:rPr>
          <w:rFonts w:ascii="Times New Roman" w:hAnsi="Times New Roman"/>
          <w:bCs/>
          <w:iCs/>
          <w:sz w:val="24"/>
          <w:szCs w:val="24"/>
        </w:rPr>
      </w:pPr>
      <w:r w:rsidRPr="00642D09">
        <w:rPr>
          <w:rFonts w:ascii="Times New Roman" w:hAnsi="Times New Roman"/>
          <w:bCs/>
          <w:iCs/>
          <w:sz w:val="24"/>
          <w:szCs w:val="24"/>
        </w:rPr>
        <w:t xml:space="preserve">Типы певческого дыхания: </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ключичный (верхнегрудной)</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грудной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брюшной (диафрагматический)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смешанный (грудобрюшное)</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Дыхательные упражнения</w:t>
      </w:r>
      <w:r w:rsidRPr="00642D09">
        <w:rPr>
          <w:rFonts w:ascii="Times New Roman" w:hAnsi="Times New Roman"/>
          <w:sz w:val="24"/>
          <w:szCs w:val="24"/>
        </w:rPr>
        <w:t xml:space="preserve"> учат нарабатывать мышечные ощущения.</w:t>
      </w:r>
      <w:r w:rsidRPr="00642D09">
        <w:rPr>
          <w:rFonts w:ascii="Times New Roman" w:hAnsi="Times New Roman"/>
          <w:bCs/>
          <w:sz w:val="24"/>
          <w:szCs w:val="24"/>
        </w:rPr>
        <w:t xml:space="preserve"> </w:t>
      </w:r>
      <w:r w:rsidRPr="00642D09">
        <w:rPr>
          <w:rFonts w:ascii="Times New Roman" w:hAnsi="Times New Roman"/>
          <w:bCs/>
          <w:iCs/>
          <w:sz w:val="24"/>
          <w:szCs w:val="24"/>
        </w:rPr>
        <w:t>Цепное дыхание</w:t>
      </w:r>
      <w:r w:rsidRPr="00642D09">
        <w:rPr>
          <w:rFonts w:ascii="Times New Roman" w:hAnsi="Times New Roman"/>
          <w:sz w:val="24"/>
          <w:szCs w:val="24"/>
        </w:rPr>
        <w:t xml:space="preserve"> берётся не вместе, а по очереди; главное – чувство ансамбля. Правила цепного дыхания.</w:t>
      </w:r>
    </w:p>
    <w:p w:rsidR="00642D09" w:rsidRPr="00642D09" w:rsidRDefault="00642D09" w:rsidP="00642D09">
      <w:pPr>
        <w:pBdr>
          <w:left w:val="single" w:sz="4" w:space="0" w:color="auto"/>
        </w:pBdr>
        <w:spacing w:after="0"/>
        <w:ind w:firstLine="709"/>
        <w:jc w:val="both"/>
        <w:rPr>
          <w:rFonts w:ascii="Times New Roman" w:hAnsi="Times New Roman"/>
          <w:bCs/>
          <w:sz w:val="24"/>
          <w:szCs w:val="24"/>
        </w:rPr>
      </w:pPr>
      <w:r w:rsidRPr="00642D09">
        <w:rPr>
          <w:rFonts w:ascii="Times New Roman" w:hAnsi="Times New Roman"/>
          <w:sz w:val="24"/>
          <w:szCs w:val="24"/>
        </w:rPr>
        <w:t xml:space="preserve"> </w:t>
      </w:r>
      <w:r w:rsidRPr="00642D09">
        <w:rPr>
          <w:rFonts w:ascii="Times New Roman" w:hAnsi="Times New Roman"/>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642D09">
        <w:rPr>
          <w:rFonts w:ascii="Times New Roman" w:hAnsi="Times New Roman"/>
          <w:bCs/>
          <w:iCs/>
          <w:sz w:val="24"/>
          <w:szCs w:val="24"/>
        </w:rPr>
        <w:t>распеванием</w:t>
      </w:r>
      <w:r w:rsidRPr="00642D09">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42D09" w:rsidRPr="00642D09" w:rsidRDefault="00642D09" w:rsidP="00642D09">
      <w:pPr>
        <w:spacing w:after="0"/>
        <w:ind w:firstLine="709"/>
        <w:jc w:val="both"/>
        <w:rPr>
          <w:rFonts w:ascii="Times New Roman" w:hAnsi="Times New Roman"/>
          <w:bCs/>
          <w:iCs/>
          <w:sz w:val="24"/>
          <w:szCs w:val="24"/>
        </w:rPr>
      </w:pPr>
      <w:r w:rsidRPr="00642D09">
        <w:rPr>
          <w:rFonts w:ascii="Times New Roman" w:hAnsi="Times New Roman"/>
          <w:bCs/>
          <w:iCs/>
          <w:sz w:val="24"/>
          <w:szCs w:val="24"/>
        </w:rPr>
        <w:t>Атака звука</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Атака звука — это момент возникновения звука при взаимодействии дыхания и голосового аппарата. Вдох и атака звука являются моментом первостепенной важности, т.к. они определяют характер звучания. Атака звука определяется различными вариантами взаимодействия голосовых связок и дыхания.</w:t>
      </w:r>
    </w:p>
    <w:p w:rsidR="00642D09" w:rsidRPr="00642D09" w:rsidRDefault="00642D09" w:rsidP="00642D09">
      <w:pPr>
        <w:spacing w:after="0"/>
        <w:ind w:firstLine="709"/>
        <w:jc w:val="both"/>
        <w:rPr>
          <w:rFonts w:ascii="Times New Roman" w:hAnsi="Times New Roman"/>
          <w:iCs/>
          <w:sz w:val="24"/>
          <w:szCs w:val="24"/>
        </w:rPr>
      </w:pPr>
      <w:r w:rsidRPr="00642D09">
        <w:rPr>
          <w:rFonts w:ascii="Times New Roman" w:hAnsi="Times New Roman"/>
          <w:bCs/>
          <w:iCs/>
          <w:sz w:val="24"/>
          <w:szCs w:val="24"/>
        </w:rPr>
        <w:lastRenderedPageBreak/>
        <w:t>Кантилена и способы звуковедения.</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 </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Дикция. Работа над согласными. Работа над гласными. Работа над выразительностью слов в пении.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Работа над сценическим образом. Использование элементов ритмики, сценической культуры. Движения под музыку. Постановка танцевальных движений.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42D09" w:rsidRPr="00642D09" w:rsidRDefault="00642D09" w:rsidP="00642D09">
      <w:pPr>
        <w:spacing w:after="0"/>
        <w:ind w:firstLine="709"/>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Теоретические основы. Нотная грамота. Гигиена певческого голоса. Психологическая готовность к выступлению. </w:t>
      </w:r>
    </w:p>
    <w:p w:rsidR="00642D09" w:rsidRPr="00642D09" w:rsidRDefault="00642D09" w:rsidP="00642D09">
      <w:pPr>
        <w:pStyle w:val="1"/>
        <w:ind w:firstLine="709"/>
        <w:rPr>
          <w:rFonts w:ascii="Tahoma" w:hAnsi="Tahoma" w:cs="Tahoma"/>
          <w:b w:val="0"/>
          <w:bCs w:val="0"/>
          <w:color w:val="006FDD"/>
        </w:rPr>
      </w:pPr>
      <w:r w:rsidRPr="00642D09">
        <w:rPr>
          <w:rFonts w:ascii="Times New Roman" w:hAnsi="Times New Roman" w:cs="Times New Roman"/>
          <w:b w:val="0"/>
          <w:iCs/>
          <w:color w:val="111228"/>
        </w:rPr>
        <w:t>Гигиена голоса</w:t>
      </w:r>
      <w:r w:rsidRPr="00642D09">
        <w:rPr>
          <w:rStyle w:val="apple-converted-space"/>
          <w:rFonts w:ascii="Times New Roman" w:hAnsi="Times New Roman"/>
          <w:b w:val="0"/>
          <w:bCs w:val="0"/>
          <w:color w:val="111228"/>
        </w:rPr>
        <w:t> </w:t>
      </w:r>
      <w:r w:rsidRPr="00642D09">
        <w:rPr>
          <w:rFonts w:ascii="Times New Roman" w:hAnsi="Times New Roman" w:cs="Times New Roman"/>
          <w:b w:val="0"/>
          <w:bCs w:val="0"/>
          <w:color w:val="111228"/>
        </w:rPr>
        <w:t>-</w:t>
      </w:r>
      <w:r w:rsidRPr="00642D09">
        <w:rPr>
          <w:rFonts w:ascii="Times New Roman" w:hAnsi="Times New Roman" w:cs="Times New Roman"/>
          <w:b w:val="0"/>
          <w:color w:val="111228"/>
        </w:rPr>
        <w:t xml:space="preserve"> </w:t>
      </w:r>
      <w:r w:rsidRPr="00642D09">
        <w:rPr>
          <w:rFonts w:ascii="Times New Roman" w:hAnsi="Times New Roman" w:cs="Times New Roman"/>
          <w:b w:val="0"/>
          <w:bCs w:val="0"/>
          <w:color w:val="111228"/>
        </w:rPr>
        <w:t xml:space="preserve">группа мероприятий, направленных на предотвращение заболеваний голосового аппарата. </w:t>
      </w:r>
    </w:p>
    <w:p w:rsidR="00642D09" w:rsidRPr="00642D09" w:rsidRDefault="00642D09" w:rsidP="00642D09">
      <w:pPr>
        <w:ind w:firstLine="709"/>
        <w:rPr>
          <w:rFonts w:ascii="Times New Roman" w:hAnsi="Times New Roman"/>
          <w:sz w:val="24"/>
          <w:szCs w:val="24"/>
        </w:rPr>
      </w:pPr>
      <w:r w:rsidRPr="00642D09">
        <w:rPr>
          <w:rFonts w:ascii="Times New Roman" w:hAnsi="Times New Roman"/>
          <w:bCs/>
          <w:iCs/>
          <w:sz w:val="24"/>
          <w:szCs w:val="24"/>
        </w:rPr>
        <w:t>Звук</w:t>
      </w:r>
      <w:r w:rsidRPr="00642D09">
        <w:rPr>
          <w:rFonts w:ascii="Times New Roman" w:hAnsi="Times New Roman"/>
          <w:bCs/>
          <w:sz w:val="24"/>
          <w:szCs w:val="24"/>
        </w:rPr>
        <w:t xml:space="preserve"> </w:t>
      </w:r>
      <w:r w:rsidRPr="00642D09">
        <w:rPr>
          <w:rFonts w:ascii="Times New Roman" w:hAnsi="Times New Roman"/>
          <w:sz w:val="24"/>
          <w:szCs w:val="24"/>
        </w:rPr>
        <w:t>– результат колебаний упругого тела. Всё многообразие звуков можно сгруппировать в три категории – звуки музыкальные, не музыкальные (шумы) и звоны. Музыкальные звуки, в отличие от всех остальных, являются результатом регулярных колебаний, поэтому их</w:t>
      </w:r>
      <w:r w:rsidRPr="00642D09">
        <w:rPr>
          <w:rFonts w:ascii="Times New Roman" w:hAnsi="Times New Roman"/>
          <w:bCs/>
          <w:sz w:val="24"/>
          <w:szCs w:val="24"/>
        </w:rPr>
        <w:t xml:space="preserve"> </w:t>
      </w:r>
      <w:r w:rsidRPr="00642D09">
        <w:rPr>
          <w:rFonts w:ascii="Times New Roman" w:hAnsi="Times New Roman"/>
          <w:sz w:val="24"/>
          <w:szCs w:val="24"/>
        </w:rPr>
        <w:t>высота может быть точно определена.</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4</w:t>
      </w:r>
      <w:r w:rsidRPr="00B8621B">
        <w:rPr>
          <w:rFonts w:ascii="Times New Roman" w:hAnsi="Times New Roman"/>
          <w:b/>
          <w:sz w:val="28"/>
          <w:szCs w:val="28"/>
        </w:rPr>
        <w:t xml:space="preserve">. </w:t>
      </w:r>
      <w:r w:rsidRPr="00B8621B">
        <w:rPr>
          <w:rFonts w:ascii="Times New Roman" w:hAnsi="Times New Roman"/>
          <w:sz w:val="28"/>
          <w:szCs w:val="28"/>
        </w:rPr>
        <w:t>«</w:t>
      </w:r>
      <w:r w:rsidRPr="00B8621B">
        <w:rPr>
          <w:rFonts w:ascii="Times New Roman" w:hAnsi="Times New Roman"/>
          <w:b/>
          <w:sz w:val="28"/>
          <w:szCs w:val="28"/>
        </w:rPr>
        <w:t>Тематическое планирование»</w:t>
      </w:r>
    </w:p>
    <w:p w:rsidR="00642D09" w:rsidRPr="00B8621B" w:rsidRDefault="00642D09" w:rsidP="006A43AF">
      <w:pPr>
        <w:ind w:left="720"/>
        <w:jc w:val="center"/>
        <w:rPr>
          <w:rFonts w:ascii="Times New Roman" w:hAnsi="Times New Roman"/>
          <w:sz w:val="28"/>
          <w:szCs w:val="28"/>
        </w:rPr>
      </w:pPr>
      <w:r>
        <w:rPr>
          <w:rFonts w:ascii="Times New Roman" w:hAnsi="Times New Roman"/>
          <w:b/>
          <w:sz w:val="28"/>
          <w:szCs w:val="28"/>
        </w:rPr>
        <w:t>1 класс</w:t>
      </w:r>
    </w:p>
    <w:tbl>
      <w:tblPr>
        <w:tblStyle w:val="a6"/>
        <w:tblW w:w="13008" w:type="dxa"/>
        <w:tblLayout w:type="fixed"/>
        <w:tblLook w:val="01E0"/>
      </w:tblPr>
      <w:tblGrid>
        <w:gridCol w:w="817"/>
        <w:gridCol w:w="993"/>
        <w:gridCol w:w="6378"/>
        <w:gridCol w:w="4820"/>
      </w:tblGrid>
      <w:tr w:rsidR="00642D09" w:rsidRPr="00F24569" w:rsidTr="00642D09">
        <w:tc>
          <w:tcPr>
            <w:tcW w:w="817" w:type="dxa"/>
            <w:vAlign w:val="center"/>
          </w:tcPr>
          <w:p w:rsidR="00642D09" w:rsidRPr="00F24569" w:rsidRDefault="00642D09" w:rsidP="00642D09">
            <w:pPr>
              <w:spacing w:after="0" w:line="240" w:lineRule="auto"/>
              <w:jc w:val="both"/>
              <w:rPr>
                <w:rFonts w:ascii="Times New Roman" w:hAnsi="Times New Roman"/>
                <w:b/>
                <w:bCs/>
                <w:sz w:val="28"/>
                <w:szCs w:val="28"/>
              </w:rPr>
            </w:pPr>
            <w:r w:rsidRPr="00F24569">
              <w:rPr>
                <w:rFonts w:ascii="Times New Roman" w:hAnsi="Times New Roman"/>
                <w:b/>
                <w:bCs/>
                <w:sz w:val="28"/>
                <w:szCs w:val="28"/>
              </w:rPr>
              <w:t>№</w:t>
            </w:r>
          </w:p>
        </w:tc>
        <w:tc>
          <w:tcPr>
            <w:tcW w:w="993" w:type="dxa"/>
            <w:vAlign w:val="center"/>
          </w:tcPr>
          <w:p w:rsidR="00642D09" w:rsidRPr="00F24569" w:rsidRDefault="00642D09" w:rsidP="00642D09">
            <w:pPr>
              <w:spacing w:after="0" w:line="240" w:lineRule="auto"/>
              <w:jc w:val="center"/>
              <w:rPr>
                <w:rFonts w:ascii="Times New Roman" w:hAnsi="Times New Roman"/>
                <w:b/>
                <w:sz w:val="28"/>
                <w:szCs w:val="28"/>
              </w:rPr>
            </w:pPr>
            <w:r w:rsidRPr="00F24569">
              <w:rPr>
                <w:rFonts w:ascii="Times New Roman" w:hAnsi="Times New Roman"/>
                <w:b/>
                <w:sz w:val="28"/>
                <w:szCs w:val="28"/>
              </w:rPr>
              <w:t>Кол. часов</w:t>
            </w:r>
          </w:p>
        </w:tc>
        <w:tc>
          <w:tcPr>
            <w:tcW w:w="6378" w:type="dxa"/>
            <w:vAlign w:val="center"/>
          </w:tcPr>
          <w:p w:rsidR="00642D09" w:rsidRPr="00F24569" w:rsidRDefault="00642D09" w:rsidP="00642D09">
            <w:pPr>
              <w:spacing w:after="0" w:line="240" w:lineRule="auto"/>
              <w:jc w:val="center"/>
              <w:rPr>
                <w:rFonts w:ascii="Times New Roman" w:hAnsi="Times New Roman"/>
                <w:b/>
                <w:bCs/>
                <w:sz w:val="28"/>
                <w:szCs w:val="28"/>
              </w:rPr>
            </w:pPr>
            <w:r w:rsidRPr="00F24569">
              <w:rPr>
                <w:rFonts w:ascii="Times New Roman" w:hAnsi="Times New Roman"/>
                <w:b/>
                <w:bCs/>
                <w:sz w:val="28"/>
                <w:szCs w:val="28"/>
              </w:rPr>
              <w:t>Тема</w:t>
            </w:r>
          </w:p>
        </w:tc>
        <w:tc>
          <w:tcPr>
            <w:tcW w:w="4820" w:type="dxa"/>
            <w:vAlign w:val="center"/>
          </w:tcPr>
          <w:p w:rsidR="00642D09" w:rsidRPr="00F24569" w:rsidRDefault="00642D09" w:rsidP="00642D09">
            <w:pPr>
              <w:spacing w:after="0" w:line="240" w:lineRule="auto"/>
              <w:jc w:val="both"/>
              <w:rPr>
                <w:rFonts w:ascii="Times New Roman" w:hAnsi="Times New Roman"/>
                <w:b/>
                <w:sz w:val="28"/>
                <w:szCs w:val="28"/>
              </w:rPr>
            </w:pPr>
            <w:r>
              <w:rPr>
                <w:rFonts w:ascii="Times New Roman" w:hAnsi="Times New Roman"/>
                <w:b/>
                <w:sz w:val="28"/>
                <w:szCs w:val="28"/>
              </w:rPr>
              <w:t>Виды деятельности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vAlign w:val="center"/>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Введение</w:t>
            </w:r>
            <w:r>
              <w:rPr>
                <w:rFonts w:ascii="Times New Roman" w:hAnsi="Times New Roman"/>
                <w:sz w:val="24"/>
                <w:szCs w:val="24"/>
              </w:rPr>
              <w:t xml:space="preserve">. </w:t>
            </w:r>
            <w:r w:rsidRPr="0036059A">
              <w:rPr>
                <w:rFonts w:ascii="Times New Roman" w:hAnsi="Times New Roman"/>
                <w:sz w:val="24"/>
                <w:szCs w:val="24"/>
              </w:rPr>
              <w:t xml:space="preserve">Искусство пения – искусство </w:t>
            </w:r>
            <w:r>
              <w:rPr>
                <w:rFonts w:ascii="Times New Roman" w:hAnsi="Times New Roman"/>
                <w:sz w:val="24"/>
                <w:szCs w:val="24"/>
              </w:rPr>
              <w:t>д</w:t>
            </w:r>
            <w:r w:rsidRPr="0036059A">
              <w:rPr>
                <w:rFonts w:ascii="Times New Roman" w:hAnsi="Times New Roman"/>
                <w:sz w:val="24"/>
                <w:szCs w:val="24"/>
              </w:rPr>
              <w:t>уши и для души.  Музыка в нашей жизни.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 xml:space="preserve">Правила поведения, техника </w:t>
            </w:r>
            <w:r>
              <w:rPr>
                <w:rFonts w:ascii="Times New Roman" w:hAnsi="Times New Roman"/>
                <w:sz w:val="24"/>
                <w:szCs w:val="24"/>
              </w:rPr>
              <w:t>безопасности в учебном кабинете</w:t>
            </w:r>
            <w:r w:rsidRPr="0036059A">
              <w:rPr>
                <w:rFonts w:ascii="Times New Roman" w:hAnsi="Times New Roman"/>
                <w:sz w:val="24"/>
                <w:szCs w:val="24"/>
              </w:rPr>
              <w:t xml:space="preserve">.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Знакомство с голосовым аппаратом</w:t>
            </w: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Путешествие в королевство Пения</w:t>
            </w:r>
            <w:r>
              <w:rPr>
                <w:rFonts w:ascii="Times New Roman" w:hAnsi="Times New Roman"/>
                <w:sz w:val="24"/>
                <w:szCs w:val="24"/>
              </w:rPr>
              <w:t>.</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Определение примарной зоны звучания</w:t>
            </w:r>
          </w:p>
          <w:p w:rsidR="00642D09" w:rsidRPr="0036059A" w:rsidRDefault="00642D09" w:rsidP="00642D09">
            <w:pPr>
              <w:spacing w:after="0" w:line="240" w:lineRule="auto"/>
              <w:rPr>
                <w:rFonts w:ascii="Times New Roman" w:hAnsi="Times New Roman"/>
                <w:sz w:val="24"/>
                <w:szCs w:val="24"/>
              </w:rPr>
            </w:pP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Певческая установка. Унисон</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Выработка правильной осанки при пении</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распевания «Горошина»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песни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Дирижерский жест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«Волшебная палочка»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Усвоение основных дирижерских жестов</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Праздничный концерт ко дню Учителя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детей в праздничном концерте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Дикция</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jc w:val="both"/>
              <w:rPr>
                <w:rFonts w:ascii="Times New Roman" w:hAnsi="Times New Roman"/>
                <w:sz w:val="24"/>
                <w:szCs w:val="24"/>
              </w:rPr>
            </w:pPr>
            <w:r w:rsidRPr="002108B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 Разучивание скороговорок</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Ровно 7 цветов у радуги, а у музыки – 7 нот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мелодий в пределах октавы;</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Мелодия – душа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мелодическим слухом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Песни из любимых мультфильмов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«Песенка друзей» из м/ф «Бременские музыканты», «Колыбельная медведицы» из м/ф «Умка»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Тембр – окраска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«Догадайся, кто поет»</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и скачкообразных мелодий в пределах октавы;</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 – основа жизни и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Упражнения на развитие ритма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Темп – скорость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Вокальные импровизации на стихи А. Барто</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«Детский альбом»</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«Детский альбом»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Пластическое интонирование «Марш деревянных солдатиков»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Исполнение песен по желанию детей – «Подарок Дедушке Морозу»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Вокруг елки хоровод</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песен, хороводов к Новогоднему празднику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Новый год стучится в окна</w:t>
            </w:r>
          </w:p>
        </w:tc>
        <w:tc>
          <w:tcPr>
            <w:tcW w:w="4820"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Участие детей в праздничном Новогоднем карнавале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«Угадай мелодию»</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на знание детских песен</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«Вальс цветов»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Ритмические упражнения</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Видеосюжет из мультипликационного фильма со звучанием «Вальса цветов». Пластическое интонирование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Динамика – сила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расширением певческого дыхания</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дикцией</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Составление афиши концерта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Два брата Лада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«Веселый и грустный цыпленок»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Концерт «Милая мама»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в концерте, посвященному дню 8 Марта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Лад. Мажор. Минор</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Пение мажорного и минорного звукоряда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Инсценирование фрагмента сказки «Муха-Цокотуха»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w:t>
            </w:r>
            <w:r w:rsidRPr="0036059A">
              <w:rPr>
                <w:rFonts w:ascii="Times New Roman" w:hAnsi="Times New Roman"/>
                <w:sz w:val="24"/>
                <w:szCs w:val="24"/>
              </w:rPr>
              <w:lastRenderedPageBreak/>
              <w:t>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Прощание с азбукой</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Выступление перед родителями, учителями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Дружная семья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Сказочное знакомство с длительностями нот</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 к празднику 9 Мая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«Нам мир завещано беречь»</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bl>
    <w:p w:rsidR="006A43AF" w:rsidRDefault="006A43AF" w:rsidP="00642D09">
      <w:pPr>
        <w:spacing w:after="0"/>
        <w:jc w:val="center"/>
        <w:rPr>
          <w:rFonts w:ascii="Times New Roman" w:hAnsi="Times New Roman"/>
          <w:b/>
          <w:sz w:val="24"/>
          <w:szCs w:val="24"/>
        </w:rPr>
      </w:pPr>
    </w:p>
    <w:p w:rsidR="008B784E" w:rsidRPr="003C33EF" w:rsidRDefault="003C33EF" w:rsidP="003C33EF">
      <w:pPr>
        <w:jc w:val="center"/>
        <w:rPr>
          <w:rFonts w:ascii="Times New Roman" w:hAnsi="Times New Roman"/>
          <w:b/>
          <w:sz w:val="28"/>
          <w:szCs w:val="28"/>
        </w:rPr>
      </w:pPr>
      <w:r w:rsidRPr="003C33EF">
        <w:rPr>
          <w:rFonts w:ascii="Times New Roman" w:hAnsi="Times New Roman"/>
          <w:b/>
          <w:sz w:val="28"/>
          <w:szCs w:val="28"/>
        </w:rPr>
        <w:t>2 класс</w:t>
      </w:r>
    </w:p>
    <w:tbl>
      <w:tblPr>
        <w:tblW w:w="14889"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549"/>
        <w:gridCol w:w="992"/>
        <w:gridCol w:w="8788"/>
      </w:tblGrid>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b/>
                <w:sz w:val="24"/>
                <w:szCs w:val="24"/>
              </w:rPr>
            </w:pPr>
            <w:r w:rsidRPr="000609F8">
              <w:rPr>
                <w:rFonts w:ascii="Times New Roman" w:hAnsi="Times New Roman"/>
                <w:b/>
                <w:sz w:val="24"/>
                <w:szCs w:val="24"/>
              </w:rPr>
              <w:t>№ п/п</w:t>
            </w:r>
          </w:p>
        </w:tc>
        <w:tc>
          <w:tcPr>
            <w:tcW w:w="4549" w:type="dxa"/>
            <w:shd w:val="clear" w:color="auto" w:fill="auto"/>
          </w:tcPr>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992" w:type="dxa"/>
          </w:tcPr>
          <w:p w:rsidR="003C33EF"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8788" w:type="dxa"/>
            <w:shd w:val="clear" w:color="auto" w:fill="auto"/>
          </w:tcPr>
          <w:p w:rsidR="003C33EF" w:rsidRPr="000609F8" w:rsidRDefault="00780770"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Виды деятельности</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Владение голосовым аппаратом. Использование певческих навыков.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чистым унисоном.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2.Лад:</w:t>
            </w:r>
            <w:r>
              <w:rPr>
                <w:rFonts w:ascii="Times New Roman" w:hAnsi="Times New Roman"/>
                <w:sz w:val="24"/>
                <w:szCs w:val="24"/>
              </w:rPr>
              <w:t xml:space="preserve"> </w:t>
            </w:r>
            <w:r w:rsidRPr="000609F8">
              <w:rPr>
                <w:rFonts w:ascii="Times New Roman" w:hAnsi="Times New Roman"/>
                <w:sz w:val="24"/>
                <w:szCs w:val="24"/>
              </w:rPr>
              <w:t>мажор-минор.</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ритмическим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4.Жанровое разнообразие музыки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Гигиена певческого голоса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1.Темп: быстро-медленно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мелодическим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чистым интонированием поступенных мелодий в пределах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5.Роль песни в переломные моменты истории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Психологическая готовность к выступлению.</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1.Динамика: громко-тихо.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чистым интонированием поступенных и скачкообразных мелодий в пределах 1- 1,5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4.Песня в жизни человека</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Дыхание. Типы певческого дыхания. Работа над певческим дыханием.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5</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Атака звука. Виды атаки звука и способ звуковедения.</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дикцией.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4.Выявление тембров.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голосов.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6.История гимнов России</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6</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звуковысотного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7</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динамического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1.Формы песни:  запев, куплет, припев, кода.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диапазона,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3.Совершенствование дикции.</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художественным исполнением произведений.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дыхания.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8</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тембром.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9</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подвижностью голосов.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10</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согласными.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художественным исполнением репертуара.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2.Песня на войне</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3C33EF" w:rsidRDefault="003C33EF" w:rsidP="006E3E76">
            <w:pPr>
              <w:pStyle w:val="a5"/>
              <w:ind w:left="0"/>
              <w:rPr>
                <w:rFonts w:ascii="Times New Roman" w:hAnsi="Times New Roman"/>
                <w:sz w:val="24"/>
                <w:szCs w:val="24"/>
              </w:rPr>
            </w:pPr>
            <w:r w:rsidRPr="000609F8">
              <w:rPr>
                <w:rFonts w:ascii="Times New Roman" w:hAnsi="Times New Roman"/>
                <w:sz w:val="24"/>
                <w:szCs w:val="24"/>
              </w:rPr>
              <w:t>3.Бардовская песня</w:t>
            </w:r>
            <w:r>
              <w:rPr>
                <w:rFonts w:ascii="Times New Roman" w:hAnsi="Times New Roman"/>
                <w:sz w:val="24"/>
                <w:szCs w:val="24"/>
              </w:rPr>
              <w:t xml:space="preserve"> </w:t>
            </w:r>
            <w:r w:rsidRPr="000609F8">
              <w:rPr>
                <w:rFonts w:ascii="Times New Roman" w:hAnsi="Times New Roman"/>
                <w:sz w:val="24"/>
                <w:szCs w:val="24"/>
              </w:rPr>
              <w:t>(беседа со слушанием)</w:t>
            </w:r>
          </w:p>
          <w:p w:rsidR="003C33EF" w:rsidRPr="000609F8" w:rsidRDefault="003C33EF" w:rsidP="006E3E76">
            <w:pPr>
              <w:pStyle w:val="a5"/>
              <w:ind w:left="0"/>
              <w:rPr>
                <w:rFonts w:ascii="Times New Roman" w:hAnsi="Times New Roman"/>
                <w:sz w:val="24"/>
                <w:szCs w:val="24"/>
              </w:rPr>
            </w:pPr>
            <w:r>
              <w:rPr>
                <w:rFonts w:ascii="Times New Roman" w:hAnsi="Times New Roman"/>
                <w:sz w:val="24"/>
                <w:szCs w:val="24"/>
              </w:rPr>
              <w:t>4. Песня «9 мая»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выразительностью слов в пении.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13</w:t>
            </w:r>
          </w:p>
          <w:p w:rsidR="003C33EF" w:rsidRPr="000609F8" w:rsidRDefault="003C33EF" w:rsidP="006E3E76">
            <w:pPr>
              <w:pStyle w:val="a5"/>
              <w:spacing w:after="0" w:line="240" w:lineRule="auto"/>
              <w:ind w:left="0"/>
              <w:rPr>
                <w:rFonts w:ascii="Times New Roman" w:hAnsi="Times New Roman"/>
                <w:sz w:val="24"/>
                <w:szCs w:val="24"/>
              </w:rPr>
            </w:pP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Работа над сценическим образом. Использование элементов ритмики. 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 xml:space="preserve">Работа над сценическим образом. Использование элементов ритмики. </w:t>
            </w:r>
            <w:r w:rsidRPr="00154355">
              <w:rPr>
                <w:rFonts w:ascii="Times New Roman" w:hAnsi="Times New Roman"/>
                <w:sz w:val="24"/>
                <w:szCs w:val="24"/>
              </w:rPr>
              <w:lastRenderedPageBreak/>
              <w:t>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bl>
    <w:p w:rsidR="003C33EF" w:rsidRDefault="003C33EF" w:rsidP="003C33EF">
      <w:pPr>
        <w:jc w:val="center"/>
        <w:rPr>
          <w:rFonts w:ascii="Times New Roman" w:hAnsi="Times New Roman"/>
          <w:b/>
          <w:sz w:val="28"/>
          <w:szCs w:val="28"/>
        </w:rPr>
      </w:pPr>
    </w:p>
    <w:p w:rsidR="00780770" w:rsidRPr="00717563" w:rsidRDefault="003C33EF" w:rsidP="00780770">
      <w:pPr>
        <w:spacing w:line="240" w:lineRule="auto"/>
        <w:jc w:val="center"/>
        <w:rPr>
          <w:rFonts w:ascii="Times New Roman" w:hAnsi="Times New Roman"/>
          <w:b/>
          <w:bCs/>
          <w:sz w:val="28"/>
          <w:szCs w:val="28"/>
        </w:rPr>
      </w:pPr>
      <w:r w:rsidRPr="003C33EF">
        <w:rPr>
          <w:rFonts w:ascii="Times New Roman" w:hAnsi="Times New Roman"/>
          <w:b/>
          <w:sz w:val="28"/>
          <w:szCs w:val="28"/>
        </w:rPr>
        <w:t>3 кл</w:t>
      </w:r>
      <w:r w:rsidR="00780770">
        <w:rPr>
          <w:rFonts w:ascii="Times New Roman" w:hAnsi="Times New Roman"/>
          <w:b/>
          <w:sz w:val="28"/>
          <w:szCs w:val="28"/>
        </w:rPr>
        <w:t>асс</w:t>
      </w:r>
    </w:p>
    <w:tbl>
      <w:tblPr>
        <w:tblW w:w="13755"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4"/>
        <w:gridCol w:w="5103"/>
        <w:gridCol w:w="1418"/>
        <w:gridCol w:w="6520"/>
      </w:tblGrid>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sidRPr="006D4E68">
              <w:rPr>
                <w:rFonts w:ascii="Times New Roman" w:hAnsi="Times New Roman"/>
                <w:b/>
                <w:sz w:val="24"/>
                <w:szCs w:val="24"/>
              </w:rPr>
              <w:t>№ п/п</w:t>
            </w:r>
          </w:p>
        </w:tc>
        <w:tc>
          <w:tcPr>
            <w:tcW w:w="5103" w:type="dxa"/>
            <w:shd w:val="clear" w:color="auto" w:fill="auto"/>
          </w:tcPr>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1418" w:type="dxa"/>
          </w:tcPr>
          <w:p w:rsidR="00780770"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6520"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Pr>
                <w:rFonts w:ascii="Times New Roman" w:hAnsi="Times New Roman"/>
                <w:b/>
                <w:sz w:val="24"/>
                <w:szCs w:val="24"/>
              </w:rPr>
              <w:t>Виды деятельности</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В</w:t>
            </w:r>
            <w:r w:rsidRPr="006D4E68">
              <w:rPr>
                <w:rFonts w:ascii="Times New Roman" w:hAnsi="Times New Roman"/>
                <w:sz w:val="24"/>
                <w:szCs w:val="24"/>
              </w:rPr>
              <w:t>ладение голосовым аппаратом. Использование  певческих навыков.</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чистым унисоном.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2.Лад: мажор-минор.</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ритмическим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4.Жанровое разнообразие музыки</w:t>
            </w:r>
            <w:r>
              <w:rPr>
                <w:rFonts w:ascii="Times New Roman" w:hAnsi="Times New Roman"/>
                <w:sz w:val="24"/>
                <w:szCs w:val="24"/>
              </w:rPr>
              <w:t xml:space="preserve"> </w:t>
            </w:r>
            <w:r w:rsidRPr="006D4E68">
              <w:rPr>
                <w:rFonts w:ascii="Times New Roman" w:hAnsi="Times New Roman"/>
                <w:sz w:val="24"/>
                <w:szCs w:val="24"/>
              </w:rPr>
              <w:t>(беседа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2</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Знакомство с великими вокалистами прошлого и настоящего. Собственная манера исполнения вокального произведения.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3</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Работа над собственной манерой вокального исполнения. 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1.Темп:</w:t>
            </w:r>
            <w:r>
              <w:rPr>
                <w:rFonts w:ascii="Times New Roman" w:hAnsi="Times New Roman"/>
                <w:sz w:val="24"/>
                <w:szCs w:val="24"/>
              </w:rPr>
              <w:t xml:space="preserve"> </w:t>
            </w:r>
            <w:r w:rsidRPr="006D4E68">
              <w:rPr>
                <w:rFonts w:ascii="Times New Roman" w:hAnsi="Times New Roman"/>
                <w:sz w:val="24"/>
                <w:szCs w:val="24"/>
              </w:rPr>
              <w:t xml:space="preserve"> быстро-медленно</w:t>
            </w:r>
          </w:p>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2.Работа над мелодическим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чистым интонированием поступенных мелодий в пределах октавы.</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4.Работа над разнообразным ритмическим рисунком.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5.Роль песни в переломные моменты истории (беседа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4</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5</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Дыхание. Певческая позиция.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6</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 xml:space="preserve">Отработка полученных вокальных навыков. </w:t>
            </w:r>
            <w:r w:rsidRPr="006D4E68">
              <w:rPr>
                <w:rFonts w:ascii="Times New Roman" w:hAnsi="Times New Roman"/>
                <w:sz w:val="24"/>
                <w:szCs w:val="24"/>
              </w:rPr>
              <w:br/>
              <w:t>Знакомство с многоголосным пением.</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7</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Вокально-хоровая работа. Нотная грамота.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8</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Дикция.  Расширение диапазона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9</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Использование элементов ритмики. Движения под музыку.</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10</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Движения под музыку.</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916"/>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11</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Постановка танцевальных движений.</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lastRenderedPageBreak/>
              <w:t>12</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Вокально-хоровые навыки в исполнительском мастерстве.</w:t>
            </w:r>
          </w:p>
        </w:tc>
        <w:tc>
          <w:tcPr>
            <w:tcW w:w="1418" w:type="dxa"/>
          </w:tcPr>
          <w:p w:rsidR="00780770" w:rsidRPr="00F95C72" w:rsidRDefault="00780770" w:rsidP="00780770">
            <w:pPr>
              <w:pStyle w:val="a5"/>
              <w:spacing w:after="0" w:line="240" w:lineRule="auto"/>
              <w:ind w:left="0"/>
              <w:jc w:val="center"/>
              <w:rPr>
                <w:rFonts w:ascii="Times New Roman" w:hAnsi="Times New Roman"/>
                <w:color w:val="FF0000"/>
                <w:sz w:val="24"/>
                <w:szCs w:val="24"/>
              </w:rPr>
            </w:pPr>
            <w:r>
              <w:rPr>
                <w:rFonts w:ascii="Times New Roman" w:hAnsi="Times New Roman"/>
                <w:sz w:val="24"/>
                <w:szCs w:val="24"/>
              </w:rPr>
              <w:t>2</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художественным исполнением репертуара.</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2.Песня на войне</w:t>
            </w:r>
            <w:r>
              <w:rPr>
                <w:rFonts w:ascii="Times New Roman" w:hAnsi="Times New Roman"/>
                <w:sz w:val="24"/>
                <w:szCs w:val="24"/>
              </w:rPr>
              <w:t xml:space="preserve"> </w:t>
            </w:r>
            <w:r w:rsidRPr="006D4E68">
              <w:rPr>
                <w:rFonts w:ascii="Times New Roman" w:hAnsi="Times New Roman"/>
                <w:sz w:val="24"/>
                <w:szCs w:val="24"/>
              </w:rPr>
              <w:t>(беседа со слушанием)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3.Бардовская песня</w:t>
            </w:r>
            <w:r>
              <w:rPr>
                <w:rFonts w:ascii="Times New Roman" w:hAnsi="Times New Roman"/>
                <w:sz w:val="24"/>
                <w:szCs w:val="24"/>
              </w:rPr>
              <w:t xml:space="preserve"> </w:t>
            </w:r>
            <w:r w:rsidRPr="006D4E68">
              <w:rPr>
                <w:rFonts w:ascii="Times New Roman" w:hAnsi="Times New Roman"/>
                <w:sz w:val="24"/>
                <w:szCs w:val="24"/>
              </w:rPr>
              <w:t>(беседа со слушанием)</w:t>
            </w:r>
          </w:p>
        </w:tc>
      </w:tr>
      <w:tr w:rsidR="00780770" w:rsidRPr="006D4E68" w:rsidTr="00780770">
        <w:trPr>
          <w:trHeight w:val="394"/>
        </w:trPr>
        <w:tc>
          <w:tcPr>
            <w:tcW w:w="714"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13</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Беседа о гигиене певческого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bl>
    <w:p w:rsidR="00780770" w:rsidRPr="006D4E68" w:rsidRDefault="00780770" w:rsidP="00780770">
      <w:pPr>
        <w:spacing w:after="0" w:line="240" w:lineRule="auto"/>
        <w:jc w:val="both"/>
        <w:rPr>
          <w:rFonts w:ascii="Times New Roman" w:hAnsi="Times New Roman"/>
          <w:b/>
          <w:sz w:val="24"/>
          <w:szCs w:val="24"/>
        </w:rPr>
      </w:pPr>
    </w:p>
    <w:p w:rsidR="003C33EF" w:rsidRDefault="003C33EF" w:rsidP="003C33EF">
      <w:pPr>
        <w:jc w:val="center"/>
        <w:rPr>
          <w:rFonts w:ascii="Times New Roman" w:hAnsi="Times New Roman"/>
          <w:b/>
          <w:sz w:val="28"/>
          <w:szCs w:val="28"/>
        </w:rPr>
      </w:pPr>
      <w:r w:rsidRPr="003C33EF">
        <w:rPr>
          <w:rFonts w:ascii="Times New Roman" w:hAnsi="Times New Roman"/>
          <w:b/>
          <w:sz w:val="28"/>
          <w:szCs w:val="28"/>
        </w:rPr>
        <w:t>4 класс</w:t>
      </w:r>
    </w:p>
    <w:tbl>
      <w:tblPr>
        <w:tblStyle w:val="a6"/>
        <w:tblW w:w="14316" w:type="dxa"/>
        <w:tblInd w:w="534" w:type="dxa"/>
        <w:tblLayout w:type="fixed"/>
        <w:tblLook w:val="04A0"/>
      </w:tblPr>
      <w:tblGrid>
        <w:gridCol w:w="850"/>
        <w:gridCol w:w="5245"/>
        <w:gridCol w:w="992"/>
        <w:gridCol w:w="7229"/>
      </w:tblGrid>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b/>
                <w:sz w:val="24"/>
                <w:szCs w:val="24"/>
              </w:rPr>
            </w:pPr>
            <w:r w:rsidRPr="0028169C">
              <w:rPr>
                <w:rFonts w:ascii="Times New Roman" w:hAnsi="Times New Roman"/>
                <w:b/>
                <w:sz w:val="24"/>
                <w:szCs w:val="24"/>
              </w:rPr>
              <w:t>№ п/п</w:t>
            </w:r>
          </w:p>
        </w:tc>
        <w:tc>
          <w:tcPr>
            <w:tcW w:w="5245"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Тема</w:t>
            </w:r>
          </w:p>
        </w:tc>
        <w:tc>
          <w:tcPr>
            <w:tcW w:w="992"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Кол. часов</w:t>
            </w:r>
          </w:p>
        </w:tc>
        <w:tc>
          <w:tcPr>
            <w:tcW w:w="7229" w:type="dxa"/>
          </w:tcPr>
          <w:p w:rsidR="00780770" w:rsidRPr="0028169C" w:rsidRDefault="00780770" w:rsidP="006E3E76">
            <w:pPr>
              <w:pStyle w:val="a5"/>
              <w:ind w:left="0"/>
              <w:jc w:val="center"/>
              <w:rPr>
                <w:rFonts w:ascii="Times New Roman" w:hAnsi="Times New Roman"/>
                <w:b/>
                <w:sz w:val="24"/>
                <w:szCs w:val="24"/>
              </w:rPr>
            </w:pPr>
            <w:r>
              <w:rPr>
                <w:rFonts w:ascii="Times New Roman" w:hAnsi="Times New Roman"/>
                <w:b/>
                <w:sz w:val="24"/>
                <w:szCs w:val="24"/>
              </w:rPr>
              <w:t>Виды деятельности</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Введение. Владение голосовым аппаратом. Использование певческих навыков.</w:t>
            </w:r>
          </w:p>
        </w:tc>
        <w:tc>
          <w:tcPr>
            <w:tcW w:w="992" w:type="dxa"/>
          </w:tcPr>
          <w:p w:rsidR="00780770" w:rsidRPr="0028169C" w:rsidRDefault="00780770" w:rsidP="006E3E76">
            <w:pPr>
              <w:pStyle w:val="a5"/>
              <w:ind w:left="0"/>
              <w:rPr>
                <w:rFonts w:ascii="Times New Roman" w:hAnsi="Times New Roman"/>
                <w:sz w:val="24"/>
                <w:szCs w:val="24"/>
              </w:rPr>
            </w:pP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чистым унисоном.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2.Лад: мажор-минор.</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3.Работа над ритмическим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Жанровое разнообразие музыки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Гигиена певческого голоса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Психологическая готовность к выступлению.</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780770">
            <w:pPr>
              <w:pStyle w:val="a5"/>
              <w:ind w:left="0"/>
              <w:rPr>
                <w:rFonts w:ascii="Times New Roman" w:hAnsi="Times New Roman"/>
                <w:sz w:val="24"/>
                <w:szCs w:val="24"/>
              </w:rPr>
            </w:pPr>
            <w:r w:rsidRPr="0028169C">
              <w:rPr>
                <w:rFonts w:ascii="Times New Roman" w:hAnsi="Times New Roman"/>
                <w:sz w:val="24"/>
                <w:szCs w:val="24"/>
              </w:rPr>
              <w:t>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(8)</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Темп: быстро-медленно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мелодическим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чистым интонированием поступенных мелодий в пределах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Роль песни в переломные моменты истории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Дыхание. Типы певческого дыхания.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Работа над певческим дыханием. Цепное дыхание.</w:t>
            </w:r>
          </w:p>
          <w:p w:rsidR="00780770" w:rsidRPr="0028169C" w:rsidRDefault="00780770" w:rsidP="006E3E76">
            <w:pPr>
              <w:pStyle w:val="a5"/>
              <w:ind w:left="0"/>
              <w:rPr>
                <w:rFonts w:ascii="Times New Roman" w:hAnsi="Times New Roman"/>
                <w:sz w:val="24"/>
                <w:szCs w:val="24"/>
              </w:rPr>
            </w:pP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9</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Динамика: громко-тихо.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чистым интонированием поступенных и скачкообразных мелодий в пределах 1- 1,5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Песня в жизни человека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10</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lastRenderedPageBreak/>
              <w:t>11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7</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1.Жанры: песня, танец, марш.</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дикцией.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Выявление тембров.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голосов.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6. История гимнов России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подвижностью голосов.</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Формы песни:  запев, куплет, припев, кода.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диапазона,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3.Совершенствование дикции.</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художественным исполнением произведений.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дыхания.</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согласными.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гласными.</w:t>
            </w:r>
          </w:p>
        </w:tc>
        <w:tc>
          <w:tcPr>
            <w:tcW w:w="992"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выразительностью слов в пении.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Работа над сценическим образом.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художественным исполнением репертуара.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Песня на войне (беседа со слушанием)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Бардовская песня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Использование элементов ритмики, сценической культуры.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Движения под музыку. Постановка танцевальных движений.</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bl>
    <w:p w:rsidR="00780770" w:rsidRDefault="00780770" w:rsidP="00780770"/>
    <w:p w:rsidR="00780770" w:rsidRPr="003C33EF" w:rsidRDefault="00780770" w:rsidP="003C33EF">
      <w:pPr>
        <w:jc w:val="center"/>
        <w:rPr>
          <w:rFonts w:ascii="Times New Roman" w:hAnsi="Times New Roman"/>
          <w:b/>
          <w:sz w:val="28"/>
          <w:szCs w:val="28"/>
        </w:rPr>
      </w:pPr>
    </w:p>
    <w:sectPr w:rsidR="00780770" w:rsidRPr="003C33EF" w:rsidSect="006A43AF">
      <w:pgSz w:w="16838" w:h="11906" w:orient="landscape"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5C62"/>
    <w:multiLevelType w:val="hybridMultilevel"/>
    <w:tmpl w:val="E1923CA8"/>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B95A04"/>
    <w:multiLevelType w:val="hybridMultilevel"/>
    <w:tmpl w:val="3000E6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496657"/>
    <w:multiLevelType w:val="hybridMultilevel"/>
    <w:tmpl w:val="E3782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0743CA"/>
    <w:multiLevelType w:val="multilevel"/>
    <w:tmpl w:val="AFE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434F9A"/>
    <w:multiLevelType w:val="hybridMultilevel"/>
    <w:tmpl w:val="E97A7C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E8F236C"/>
    <w:multiLevelType w:val="multilevel"/>
    <w:tmpl w:val="261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4736F1"/>
    <w:multiLevelType w:val="hybridMultilevel"/>
    <w:tmpl w:val="0CB49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8D5521E"/>
    <w:multiLevelType w:val="hybridMultilevel"/>
    <w:tmpl w:val="560471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A418C6"/>
    <w:multiLevelType w:val="hybridMultilevel"/>
    <w:tmpl w:val="3AA64E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20562EF"/>
    <w:multiLevelType w:val="hybridMultilevel"/>
    <w:tmpl w:val="666C98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D6F3DE1"/>
    <w:multiLevelType w:val="multilevel"/>
    <w:tmpl w:val="323CB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EE009CE"/>
    <w:multiLevelType w:val="hybridMultilevel"/>
    <w:tmpl w:val="1B981E8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20F223E"/>
    <w:multiLevelType w:val="hybridMultilevel"/>
    <w:tmpl w:val="9E5E05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A022634"/>
    <w:multiLevelType w:val="hybridMultilevel"/>
    <w:tmpl w:val="838069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6932B29"/>
    <w:multiLevelType w:val="hybridMultilevel"/>
    <w:tmpl w:val="1B609DEE"/>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4"/>
  </w:num>
  <w:num w:numId="3">
    <w:abstractNumId w:val="15"/>
  </w:num>
  <w:num w:numId="4">
    <w:abstractNumId w:val="0"/>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A43AF"/>
    <w:rsid w:val="000C34F9"/>
    <w:rsid w:val="001D2667"/>
    <w:rsid w:val="003C33EF"/>
    <w:rsid w:val="0061082E"/>
    <w:rsid w:val="00642D09"/>
    <w:rsid w:val="006A43AF"/>
    <w:rsid w:val="006E3E76"/>
    <w:rsid w:val="006F79B8"/>
    <w:rsid w:val="00780770"/>
    <w:rsid w:val="008B784E"/>
    <w:rsid w:val="009D29E9"/>
    <w:rsid w:val="00AA4711"/>
    <w:rsid w:val="00BA7C1F"/>
    <w:rsid w:val="00D210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3AF"/>
    <w:pPr>
      <w:spacing w:after="200" w:line="276" w:lineRule="auto"/>
    </w:pPr>
    <w:rPr>
      <w:rFonts w:ascii="Calibri" w:eastAsia="Calibri" w:hAnsi="Calibri"/>
      <w:sz w:val="22"/>
      <w:szCs w:val="22"/>
      <w:lang w:eastAsia="en-US"/>
    </w:rPr>
  </w:style>
  <w:style w:type="paragraph" w:styleId="1">
    <w:name w:val="heading 1"/>
    <w:basedOn w:val="a"/>
    <w:link w:val="10"/>
    <w:qFormat/>
    <w:rsid w:val="009D29E9"/>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qFormat/>
    <w:rsid w:val="009D29E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D29E9"/>
    <w:rPr>
      <w:rFonts w:ascii="Arial" w:hAnsi="Arial" w:cs="Arial"/>
      <w:b/>
      <w:bCs/>
      <w:color w:val="199043"/>
      <w:kern w:val="36"/>
      <w:sz w:val="28"/>
      <w:szCs w:val="28"/>
      <w:lang w:val="ru-RU" w:eastAsia="ru-RU" w:bidi="ar-SA"/>
    </w:rPr>
  </w:style>
  <w:style w:type="character" w:customStyle="1" w:styleId="20">
    <w:name w:val="Заголовок 2 Знак"/>
    <w:link w:val="2"/>
    <w:rsid w:val="009D29E9"/>
    <w:rPr>
      <w:rFonts w:ascii="Cambria" w:hAnsi="Cambria"/>
      <w:b/>
      <w:bCs/>
      <w:i/>
      <w:iCs/>
      <w:sz w:val="28"/>
      <w:szCs w:val="28"/>
      <w:lang w:val="ru-RU" w:eastAsia="ru-RU" w:bidi="ar-SA"/>
    </w:rPr>
  </w:style>
  <w:style w:type="character" w:styleId="a3">
    <w:name w:val="Strong"/>
    <w:qFormat/>
    <w:rsid w:val="009D29E9"/>
    <w:rPr>
      <w:b/>
      <w:bCs/>
    </w:rPr>
  </w:style>
  <w:style w:type="character" w:styleId="a4">
    <w:name w:val="Emphasis"/>
    <w:qFormat/>
    <w:rsid w:val="009D29E9"/>
    <w:rPr>
      <w:i/>
      <w:iCs/>
    </w:rPr>
  </w:style>
  <w:style w:type="paragraph" w:styleId="a5">
    <w:name w:val="List Paragraph"/>
    <w:basedOn w:val="a"/>
    <w:qFormat/>
    <w:rsid w:val="009D29E9"/>
    <w:pPr>
      <w:ind w:left="720"/>
      <w:contextualSpacing/>
    </w:pPr>
  </w:style>
  <w:style w:type="table" w:styleId="a6">
    <w:name w:val="Table Grid"/>
    <w:basedOn w:val="a1"/>
    <w:uiPriority w:val="59"/>
    <w:rsid w:val="006A4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43AF"/>
    <w:pPr>
      <w:autoSpaceDE w:val="0"/>
      <w:autoSpaceDN w:val="0"/>
      <w:adjustRightInd w:val="0"/>
    </w:pPr>
    <w:rPr>
      <w:rFonts w:eastAsiaTheme="minorHAnsi"/>
      <w:color w:val="000000"/>
      <w:sz w:val="24"/>
      <w:szCs w:val="24"/>
      <w:lang w:eastAsia="en-US"/>
    </w:rPr>
  </w:style>
  <w:style w:type="character" w:customStyle="1" w:styleId="apple-converted-space">
    <w:name w:val="apple-converted-space"/>
    <w:uiPriority w:val="99"/>
    <w:rsid w:val="006A43AF"/>
    <w:rPr>
      <w:rFonts w:cs="Times New Roman"/>
    </w:rPr>
  </w:style>
  <w:style w:type="paragraph" w:customStyle="1" w:styleId="ParagraphStyle">
    <w:name w:val="Paragraph Style"/>
    <w:rsid w:val="006E3E76"/>
    <w:pPr>
      <w:autoSpaceDE w:val="0"/>
      <w:autoSpaceDN w:val="0"/>
      <w:adjustRightInd w:val="0"/>
    </w:pPr>
    <w:rPr>
      <w:rFonts w:ascii="Arial" w:eastAsiaTheme="minorHAnsi" w:hAnsi="Arial" w:cs="Arial"/>
      <w:sz w:val="24"/>
      <w:szCs w:val="24"/>
      <w:lang w:eastAsia="en-US"/>
    </w:rPr>
  </w:style>
  <w:style w:type="character" w:customStyle="1" w:styleId="a7">
    <w:name w:val="Основной текст + Полужирный"/>
    <w:basedOn w:val="a0"/>
    <w:rsid w:val="006E3E76"/>
    <w:rPr>
      <w:b/>
      <w:bCs/>
      <w:i w:val="0"/>
      <w:iCs w:val="0"/>
      <w:smallCaps w:val="0"/>
      <w:strike w:val="0"/>
      <w:spacing w:val="5"/>
      <w:sz w:val="26"/>
      <w:szCs w:val="26"/>
      <w:shd w:val="clear" w:color="auto" w:fill="FFFFFF"/>
    </w:rPr>
  </w:style>
  <w:style w:type="paragraph" w:styleId="a8">
    <w:name w:val="Balloon Text"/>
    <w:basedOn w:val="a"/>
    <w:link w:val="a9"/>
    <w:uiPriority w:val="99"/>
    <w:semiHidden/>
    <w:unhideWhenUsed/>
    <w:rsid w:val="000C34F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34F9"/>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8307</Words>
  <Characters>47351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6</cp:revision>
  <dcterms:created xsi:type="dcterms:W3CDTF">2018-08-22T08:57:00Z</dcterms:created>
  <dcterms:modified xsi:type="dcterms:W3CDTF">2018-09-07T06:42:00Z</dcterms:modified>
</cp:coreProperties>
</file>